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276" w:lineRule="auto"/>
        <w:ind w:right="-5"/>
        <w:jc w:val="center"/>
        <w:rPr>
          <w:rFonts w:ascii="Times New Roman" w:eastAsia="Calibri" w:hAnsi="Times New Roman" w:cs="Times New Roman"/>
          <w:b/>
          <w:noProof/>
          <w:color w:val="auto"/>
          <w:sz w:val="28"/>
          <w:szCs w:val="28"/>
        </w:rPr>
      </w:pPr>
      <w:bookmarkStart w:id="0" w:name="bookmark0"/>
      <w:r>
        <w:rPr>
          <w:rFonts w:ascii="Times New Roman" w:eastAsia="Calibri" w:hAnsi="Times New Roman" w:cs="Times New Roman"/>
          <w:b/>
          <w:noProof/>
          <w:color w:val="auto"/>
          <w:sz w:val="28"/>
          <w:szCs w:val="28"/>
        </w:rPr>
        <w:pict>
          <v:shape id="Рисунок 1" o:spid="_x0000_i1025" type="#_x0000_t75" style="width:58.5pt;height:70.5pt;visibility:visible">
            <v:imagedata r:id="rId8" o:title=""/>
          </v:shape>
        </w:pict>
      </w:r>
    </w:p>
    <w:p>
      <w:pPr>
        <w:widowControl/>
        <w:spacing w:line="276" w:lineRule="auto"/>
        <w:ind w:right="-5"/>
        <w:rPr>
          <w:rFonts w:ascii="Times New Roman" w:eastAsia="Calibri" w:hAnsi="Times New Roman" w:cs="Times New Roman"/>
          <w:b/>
          <w:bCs/>
          <w:color w:val="auto"/>
          <w:sz w:val="28"/>
          <w:szCs w:val="28"/>
          <w:lang w:eastAsia="en-US"/>
        </w:rPr>
      </w:pPr>
    </w:p>
    <w:p>
      <w:pPr>
        <w:widowControl/>
        <w:jc w:val="center"/>
        <w:rPr>
          <w:rFonts w:ascii="Arial" w:eastAsia="Calibri" w:hAnsi="Arial" w:cs="Arial"/>
          <w:b/>
          <w:bCs/>
          <w:color w:val="auto"/>
          <w:sz w:val="22"/>
          <w:szCs w:val="20"/>
          <w:lang w:eastAsia="en-US"/>
        </w:rPr>
      </w:pPr>
      <w:r>
        <w:rPr>
          <w:rFonts w:ascii="Arial" w:eastAsia="Calibri" w:hAnsi="Arial" w:cs="Arial"/>
          <w:b/>
          <w:bCs/>
          <w:color w:val="auto"/>
          <w:sz w:val="22"/>
          <w:szCs w:val="20"/>
          <w:lang w:eastAsia="en-US"/>
        </w:rPr>
        <w:t>МУНИЦИПАЛЬНЫЙ РАЙОН «БЕЛГОРОДСКИЙ РАЙОН» БЕЛГОРОДСКОЙ ОБЛАСТИ</w:t>
      </w:r>
    </w:p>
    <w:p>
      <w:pPr>
        <w:widowControl/>
        <w:jc w:val="center"/>
        <w:rPr>
          <w:rFonts w:ascii="Arial" w:eastAsia="Times New Roman" w:hAnsi="Arial" w:cs="Arial"/>
          <w:b/>
          <w:color w:val="auto"/>
          <w:sz w:val="28"/>
          <w:szCs w:val="28"/>
        </w:rPr>
      </w:pPr>
      <w:r>
        <w:rPr>
          <w:rFonts w:ascii="Arial" w:eastAsia="Times New Roman" w:hAnsi="Arial" w:cs="Arial"/>
          <w:b/>
          <w:color w:val="auto"/>
          <w:sz w:val="28"/>
          <w:szCs w:val="28"/>
        </w:rPr>
        <w:t xml:space="preserve">ЗЕМСКОЕ СОБРАНИЕ НОВОСАДОВСКОГО СЕЛЬСКОГО ПОСЕЛЕНИЯ </w:t>
      </w:r>
    </w:p>
    <w:p>
      <w:pPr>
        <w:widowControl/>
        <w:jc w:val="center"/>
        <w:rPr>
          <w:rFonts w:ascii="Arial" w:eastAsia="Times New Roman" w:hAnsi="Arial" w:cs="Arial"/>
          <w:color w:val="auto"/>
          <w:sz w:val="22"/>
          <w:szCs w:val="22"/>
        </w:rPr>
      </w:pPr>
      <w:r>
        <w:rPr>
          <w:rFonts w:ascii="Arial" w:eastAsia="Times New Roman" w:hAnsi="Arial" w:cs="Arial"/>
          <w:color w:val="auto"/>
          <w:sz w:val="22"/>
          <w:szCs w:val="22"/>
        </w:rPr>
        <w:t>четвертое заседание собрания пятого созыва</w:t>
      </w:r>
    </w:p>
    <w:p>
      <w:pPr>
        <w:widowControl/>
        <w:jc w:val="center"/>
        <w:rPr>
          <w:rFonts w:ascii="Arial" w:eastAsia="Times New Roman" w:hAnsi="Arial" w:cs="Arial"/>
          <w:bCs/>
          <w:color w:val="auto"/>
          <w:sz w:val="16"/>
          <w:szCs w:val="16"/>
        </w:rPr>
      </w:pPr>
    </w:p>
    <w:p>
      <w:pPr>
        <w:widowControl/>
        <w:jc w:val="center"/>
        <w:rPr>
          <w:rFonts w:ascii="Arial" w:eastAsia="Times New Roman" w:hAnsi="Arial" w:cs="Arial"/>
          <w:bCs/>
          <w:color w:val="auto"/>
          <w:sz w:val="32"/>
          <w:szCs w:val="32"/>
        </w:rPr>
      </w:pPr>
      <w:r>
        <w:rPr>
          <w:rFonts w:ascii="Arial" w:eastAsia="Times New Roman" w:hAnsi="Arial" w:cs="Arial"/>
          <w:bCs/>
          <w:color w:val="auto"/>
          <w:sz w:val="32"/>
          <w:szCs w:val="32"/>
        </w:rPr>
        <w:t xml:space="preserve">Р Е Ш Е Н И Е </w:t>
      </w:r>
    </w:p>
    <w:p>
      <w:pPr>
        <w:widowControl/>
        <w:spacing w:line="276" w:lineRule="auto"/>
        <w:ind w:firstLine="709"/>
        <w:jc w:val="center"/>
        <w:rPr>
          <w:rFonts w:ascii="Times New Roman" w:eastAsia="Calibri" w:hAnsi="Times New Roman" w:cs="Times New Roman"/>
          <w:b/>
          <w:bCs/>
          <w:color w:val="auto"/>
          <w:sz w:val="28"/>
          <w:szCs w:val="28"/>
          <w:lang w:eastAsia="en-US"/>
        </w:rPr>
      </w:pPr>
    </w:p>
    <w:p>
      <w:pPr>
        <w:widowControl/>
        <w:rPr>
          <w:rFonts w:ascii="Arial" w:eastAsia="Times New Roman" w:hAnsi="Arial" w:cs="Arial"/>
          <w:bCs/>
          <w:color w:val="auto"/>
          <w:sz w:val="20"/>
          <w:szCs w:val="20"/>
        </w:rPr>
      </w:pPr>
      <w:r>
        <w:rPr>
          <w:rFonts w:ascii="Arial" w:eastAsia="Times New Roman" w:hAnsi="Arial" w:cs="Arial"/>
          <w:bCs/>
          <w:color w:val="auto"/>
          <w:sz w:val="20"/>
          <w:szCs w:val="20"/>
        </w:rPr>
        <w:t>«29» ноября 2023 года                                                                                                                             №19</w:t>
      </w:r>
    </w:p>
    <w:p>
      <w:pPr>
        <w:spacing w:line="317" w:lineRule="exact"/>
        <w:jc w:val="center"/>
        <w:rPr>
          <w:rFonts w:ascii="Times New Roman" w:hAnsi="Times New Roman" w:cs="Times New Roman"/>
          <w:b/>
          <w:bCs/>
          <w:color w:val="auto"/>
          <w:sz w:val="28"/>
          <w:szCs w:val="28"/>
        </w:rPr>
      </w:pPr>
    </w:p>
    <w:p>
      <w:pPr>
        <w:spacing w:line="317" w:lineRule="exact"/>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Об утверждении Положения об оплате труда </w:t>
      </w:r>
    </w:p>
    <w:p>
      <w:pPr>
        <w:spacing w:line="317" w:lineRule="exact"/>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 других социальных гарантиях муниципальных </w:t>
      </w:r>
    </w:p>
    <w:p>
      <w:pPr>
        <w:spacing w:line="317" w:lineRule="exact"/>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служащих органов местного самоуправления </w:t>
      </w:r>
    </w:p>
    <w:p>
      <w:pPr>
        <w:spacing w:line="317" w:lineRule="exact"/>
        <w:rPr>
          <w:rFonts w:ascii="Times New Roman" w:hAnsi="Times New Roman" w:cs="Times New Roman"/>
          <w:b/>
          <w:bCs/>
          <w:color w:val="auto"/>
          <w:sz w:val="28"/>
          <w:szCs w:val="28"/>
        </w:rPr>
      </w:pPr>
      <w:r>
        <w:rPr>
          <w:rFonts w:ascii="Times New Roman" w:hAnsi="Times New Roman" w:cs="Times New Roman"/>
          <w:b/>
          <w:bCs/>
          <w:color w:val="auto"/>
          <w:sz w:val="28"/>
          <w:szCs w:val="28"/>
        </w:rPr>
        <w:t>Новосадовского сельского поселения</w:t>
      </w:r>
    </w:p>
    <w:p>
      <w:pPr>
        <w:widowControl/>
        <w:rPr>
          <w:rFonts w:ascii="Arial" w:eastAsia="Times New Roman" w:hAnsi="Arial" w:cs="Arial"/>
          <w:bCs/>
          <w:color w:val="auto"/>
          <w:sz w:val="28"/>
          <w:szCs w:val="28"/>
        </w:rPr>
      </w:pPr>
    </w:p>
    <w:bookmarkEnd w:id="0"/>
    <w:p>
      <w:pPr>
        <w:pStyle w:val="20"/>
        <w:shd w:val="clear" w:color="auto" w:fill="auto"/>
        <w:tabs>
          <w:tab w:val="left" w:pos="4422"/>
        </w:tabs>
        <w:spacing w:before="0" w:after="0" w:line="240" w:lineRule="auto"/>
        <w:ind w:firstLine="709"/>
        <w:rPr>
          <w:sz w:val="27"/>
          <w:szCs w:val="27"/>
        </w:rPr>
      </w:pPr>
      <w:r>
        <w:rPr>
          <w:sz w:val="27"/>
          <w:szCs w:val="27"/>
        </w:rPr>
        <w:t>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Белгородской области от 24 сентября 2007 года №150 «Об особенностях организации муниципальной службы в Белгородской области», Уставом Новосадовского сельского поселения, в целях упорядочения оплаты труда муниципальных служащих Новосадовского сельского поселения муниципального района «Белгородский район» Белгородской области,</w:t>
      </w:r>
    </w:p>
    <w:p>
      <w:pPr>
        <w:pStyle w:val="21"/>
        <w:shd w:val="clear" w:color="auto" w:fill="auto"/>
        <w:spacing w:after="0" w:line="240" w:lineRule="auto"/>
        <w:ind w:firstLine="709"/>
        <w:jc w:val="left"/>
        <w:rPr>
          <w:sz w:val="27"/>
          <w:szCs w:val="27"/>
        </w:rPr>
      </w:pPr>
    </w:p>
    <w:p>
      <w:pPr>
        <w:keepNext/>
        <w:widowControl/>
        <w:ind w:firstLine="709"/>
        <w:jc w:val="center"/>
        <w:outlineLvl w:val="4"/>
        <w:rPr>
          <w:rFonts w:ascii="Times New Roman" w:hAnsi="Times New Roman" w:cs="Times New Roman"/>
          <w:b/>
          <w:color w:val="auto"/>
          <w:sz w:val="27"/>
          <w:szCs w:val="27"/>
        </w:rPr>
      </w:pPr>
      <w:r>
        <w:rPr>
          <w:rFonts w:ascii="Times New Roman" w:hAnsi="Times New Roman" w:cs="Times New Roman"/>
          <w:b/>
          <w:color w:val="auto"/>
          <w:sz w:val="27"/>
          <w:szCs w:val="27"/>
        </w:rPr>
        <w:t>земское собрание Новосадовского сельского поселения р е ш и л о:</w:t>
      </w:r>
    </w:p>
    <w:p>
      <w:pPr>
        <w:keepNext/>
        <w:widowControl/>
        <w:ind w:firstLine="709"/>
        <w:jc w:val="both"/>
        <w:outlineLvl w:val="4"/>
        <w:rPr>
          <w:rFonts w:ascii="Times New Roman" w:hAnsi="Times New Roman" w:cs="Times New Roman"/>
          <w:color w:val="auto"/>
          <w:sz w:val="27"/>
          <w:szCs w:val="27"/>
        </w:rPr>
      </w:pPr>
    </w:p>
    <w:p>
      <w:pPr>
        <w:pStyle w:val="20"/>
        <w:shd w:val="clear" w:color="auto" w:fill="auto"/>
        <w:spacing w:before="0" w:after="0" w:line="240" w:lineRule="auto"/>
        <w:ind w:firstLine="709"/>
        <w:rPr>
          <w:sz w:val="27"/>
          <w:szCs w:val="27"/>
        </w:rPr>
      </w:pPr>
      <w:r>
        <w:rPr>
          <w:sz w:val="27"/>
          <w:szCs w:val="27"/>
        </w:rPr>
        <w:t xml:space="preserve">1. Утвердить Положение об оплате труда и других социальных гарантиях муниципальных служащих органов местного самоуправления </w:t>
      </w:r>
      <w:proofErr w:type="gramStart"/>
      <w:r>
        <w:rPr>
          <w:sz w:val="27"/>
          <w:szCs w:val="27"/>
        </w:rPr>
        <w:t>Новосадовского  сельского</w:t>
      </w:r>
      <w:proofErr w:type="gramEnd"/>
      <w:r>
        <w:rPr>
          <w:sz w:val="27"/>
          <w:szCs w:val="27"/>
        </w:rPr>
        <w:t xml:space="preserve"> поселения в новой редакции (прилагается).</w:t>
      </w:r>
    </w:p>
    <w:p>
      <w:pPr>
        <w:ind w:firstLine="709"/>
        <w:contextualSpacing/>
        <w:jc w:val="both"/>
        <w:rPr>
          <w:rFonts w:ascii="Times New Roman" w:hAnsi="Times New Roman" w:cs="Times New Roman"/>
          <w:sz w:val="27"/>
          <w:szCs w:val="27"/>
        </w:rPr>
      </w:pPr>
      <w:r>
        <w:rPr>
          <w:rFonts w:ascii="Times New Roman" w:hAnsi="Times New Roman" w:cs="Times New Roman"/>
          <w:sz w:val="27"/>
          <w:szCs w:val="27"/>
        </w:rPr>
        <w:t>2.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w:t>
      </w:r>
    </w:p>
    <w:p>
      <w:pPr>
        <w:ind w:firstLine="709"/>
        <w:contextualSpacing/>
        <w:jc w:val="both"/>
        <w:rPr>
          <w:rFonts w:ascii="Times New Roman" w:hAnsi="Times New Roman" w:cs="Times New Roman"/>
          <w:sz w:val="27"/>
          <w:szCs w:val="27"/>
        </w:rPr>
      </w:pPr>
      <w:r>
        <w:rPr>
          <w:rFonts w:ascii="Times New Roman" w:hAnsi="Times New Roman" w:cs="Times New Roman"/>
          <w:sz w:val="27"/>
          <w:szCs w:val="27"/>
        </w:rPr>
        <w:t>3. Настоящее решение вступает в силу со дня опубликования и распространяется на правоотношения, возникшие с 1 января 2023 года.</w:t>
      </w:r>
    </w:p>
    <w:p>
      <w:pPr>
        <w:pStyle w:val="20"/>
        <w:shd w:val="clear" w:color="auto" w:fill="auto"/>
        <w:spacing w:before="0" w:after="0" w:line="240" w:lineRule="auto"/>
        <w:ind w:firstLine="709"/>
        <w:rPr>
          <w:sz w:val="27"/>
          <w:szCs w:val="27"/>
        </w:rPr>
      </w:pPr>
      <w:r>
        <w:rPr>
          <w:sz w:val="27"/>
          <w:szCs w:val="27"/>
        </w:rPr>
        <w:t>4. Признать утратившим силу решение земского собрания Новосадовского сельского поселения от 20 февраля 2016 года №166 «Об утверждении Положения об оплате труда работников администрации Новосадовского сельского поселения».</w:t>
      </w:r>
    </w:p>
    <w:p>
      <w:pPr>
        <w:autoSpaceDE w:val="0"/>
        <w:autoSpaceDN w:val="0"/>
        <w:adjustRightInd w:val="0"/>
        <w:ind w:firstLine="709"/>
        <w:jc w:val="both"/>
        <w:rPr>
          <w:rFonts w:ascii="Times New Roman" w:hAnsi="Times New Roman" w:cs="Times New Roman"/>
          <w:sz w:val="27"/>
          <w:szCs w:val="27"/>
        </w:rPr>
      </w:pPr>
      <w:r>
        <w:rPr>
          <w:rFonts w:ascii="Times New Roman" w:hAnsi="Times New Roman" w:cs="Times New Roman"/>
          <w:sz w:val="27"/>
          <w:szCs w:val="27"/>
        </w:rPr>
        <w:t>5. Контроль за выполнением настоящего решения возложить на постоянную комиссию по бюджету, финансовой и налоговой политике земского собрания Новосадовского сельского поселения муниципального района «Белгородский район» Белгородской области (Захарчук Н.И.).</w:t>
      </w:r>
    </w:p>
    <w:p>
      <w:pPr>
        <w:autoSpaceDE w:val="0"/>
        <w:autoSpaceDN w:val="0"/>
        <w:adjustRightInd w:val="0"/>
        <w:jc w:val="both"/>
        <w:rPr>
          <w:rFonts w:ascii="Times New Roman" w:hAnsi="Times New Roman" w:cs="Times New Roman"/>
          <w:b/>
          <w:sz w:val="28"/>
          <w:szCs w:val="28"/>
        </w:rPr>
      </w:pPr>
    </w:p>
    <w:p>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Глава Новосадовского </w:t>
      </w:r>
    </w:p>
    <w:p>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Р. </w:t>
      </w:r>
      <w:proofErr w:type="spellStart"/>
      <w:r>
        <w:rPr>
          <w:rFonts w:ascii="Times New Roman" w:hAnsi="Times New Roman" w:cs="Times New Roman"/>
          <w:b/>
          <w:sz w:val="28"/>
          <w:szCs w:val="28"/>
        </w:rPr>
        <w:t>Рябыкин</w:t>
      </w:r>
      <w:proofErr w:type="spellEnd"/>
    </w:p>
    <w:p>
      <w:pPr>
        <w:rPr>
          <w:rFonts w:ascii="Times New Roman" w:hAnsi="Times New Roman" w:cs="Times New Roman"/>
          <w:vanish/>
          <w:color w:val="auto"/>
          <w:sz w:val="28"/>
          <w:szCs w:val="28"/>
          <w:lang w:eastAsia="en-US"/>
        </w:rPr>
      </w:pPr>
    </w:p>
    <w:tbl>
      <w:tblPr>
        <w:tblpPr w:leftFromText="180" w:rightFromText="180" w:bottomFromText="200" w:vertAnchor="text" w:horzAnchor="margin" w:tblpXSpec="right" w:tblpY="-79"/>
        <w:tblW w:w="4431" w:type="dxa"/>
        <w:tblLook w:val="00A0" w:firstRow="1" w:lastRow="0" w:firstColumn="1" w:lastColumn="0" w:noHBand="0" w:noVBand="0"/>
      </w:tblPr>
      <w:tblGrid>
        <w:gridCol w:w="4431"/>
      </w:tblGrid>
      <w:tr>
        <w:trPr>
          <w:trHeight w:val="1622"/>
        </w:trPr>
        <w:tc>
          <w:tcPr>
            <w:tcW w:w="4431" w:type="dxa"/>
          </w:tcPr>
          <w:p>
            <w:pPr>
              <w:widowControl/>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lastRenderedPageBreak/>
              <w:t>УТВЕРЖДЕНО</w:t>
            </w:r>
          </w:p>
          <w:p>
            <w:pPr>
              <w:widowControl/>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решением земского собрания</w:t>
            </w:r>
          </w:p>
          <w:p>
            <w:pPr>
              <w:widowControl/>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Новосадовского сельского поселения</w:t>
            </w:r>
          </w:p>
          <w:p>
            <w:pPr>
              <w:widowControl/>
              <w:jc w:val="center"/>
              <w:rPr>
                <w:rFonts w:ascii="Times New Roman" w:hAnsi="Times New Roman" w:cs="Times New Roman"/>
                <w:b/>
                <w:bCs/>
                <w:color w:val="auto"/>
                <w:sz w:val="28"/>
                <w:szCs w:val="28"/>
                <w:lang w:eastAsia="en-US"/>
              </w:rPr>
            </w:pPr>
            <w:r>
              <w:rPr>
                <w:rFonts w:ascii="Times New Roman" w:hAnsi="Times New Roman" w:cs="Times New Roman"/>
                <w:b/>
                <w:color w:val="auto"/>
                <w:sz w:val="28"/>
                <w:szCs w:val="28"/>
                <w:lang w:eastAsia="en-US"/>
              </w:rPr>
              <w:t>от «29» ноября 2023 г. №19</w:t>
            </w:r>
          </w:p>
        </w:tc>
      </w:tr>
    </w:tbl>
    <w:p>
      <w:pPr>
        <w:pStyle w:val="21"/>
        <w:shd w:val="clear" w:color="auto" w:fill="auto"/>
        <w:spacing w:after="0" w:line="317" w:lineRule="exact"/>
        <w:jc w:val="right"/>
        <w:rPr>
          <w:sz w:val="28"/>
          <w:szCs w:val="28"/>
        </w:rPr>
      </w:pPr>
    </w:p>
    <w:p>
      <w:pPr>
        <w:pStyle w:val="21"/>
        <w:shd w:val="clear" w:color="auto" w:fill="auto"/>
        <w:spacing w:after="0" w:line="317" w:lineRule="exact"/>
        <w:jc w:val="right"/>
        <w:rPr>
          <w:sz w:val="28"/>
          <w:szCs w:val="28"/>
        </w:rPr>
      </w:pPr>
    </w:p>
    <w:p>
      <w:pPr>
        <w:pStyle w:val="21"/>
        <w:shd w:val="clear" w:color="auto" w:fill="auto"/>
        <w:spacing w:after="0" w:line="317" w:lineRule="exact"/>
        <w:jc w:val="right"/>
        <w:rPr>
          <w:sz w:val="28"/>
          <w:szCs w:val="28"/>
        </w:rPr>
      </w:pPr>
    </w:p>
    <w:p>
      <w:pPr>
        <w:pStyle w:val="21"/>
        <w:shd w:val="clear" w:color="auto" w:fill="auto"/>
        <w:spacing w:after="0" w:line="317" w:lineRule="exact"/>
        <w:jc w:val="right"/>
        <w:rPr>
          <w:sz w:val="28"/>
          <w:szCs w:val="28"/>
        </w:rPr>
      </w:pPr>
    </w:p>
    <w:p>
      <w:pPr>
        <w:pStyle w:val="21"/>
        <w:shd w:val="clear" w:color="auto" w:fill="auto"/>
        <w:spacing w:after="0" w:line="317" w:lineRule="exact"/>
        <w:jc w:val="right"/>
        <w:rPr>
          <w:sz w:val="28"/>
          <w:szCs w:val="28"/>
        </w:rPr>
      </w:pPr>
    </w:p>
    <w:p>
      <w:pPr>
        <w:pStyle w:val="21"/>
        <w:shd w:val="clear" w:color="auto" w:fill="auto"/>
        <w:spacing w:after="0" w:line="317" w:lineRule="exact"/>
        <w:jc w:val="right"/>
        <w:rPr>
          <w:sz w:val="28"/>
          <w:szCs w:val="28"/>
        </w:rPr>
      </w:pPr>
    </w:p>
    <w:p>
      <w:pPr>
        <w:pStyle w:val="21"/>
        <w:shd w:val="clear" w:color="auto" w:fill="auto"/>
        <w:spacing w:after="0" w:line="317" w:lineRule="exact"/>
        <w:jc w:val="right"/>
        <w:rPr>
          <w:sz w:val="28"/>
          <w:szCs w:val="28"/>
        </w:rPr>
      </w:pPr>
    </w:p>
    <w:p>
      <w:pPr>
        <w:pStyle w:val="21"/>
        <w:shd w:val="clear" w:color="auto" w:fill="auto"/>
        <w:spacing w:after="0" w:line="240" w:lineRule="auto"/>
        <w:rPr>
          <w:sz w:val="28"/>
          <w:szCs w:val="28"/>
        </w:rPr>
      </w:pPr>
      <w:r>
        <w:rPr>
          <w:sz w:val="28"/>
          <w:szCs w:val="28"/>
        </w:rPr>
        <w:t>ПОЛОЖЕНИЕ</w:t>
      </w:r>
    </w:p>
    <w:p>
      <w:pPr>
        <w:pStyle w:val="21"/>
        <w:shd w:val="clear" w:color="auto" w:fill="auto"/>
        <w:spacing w:after="0" w:line="240" w:lineRule="auto"/>
        <w:rPr>
          <w:sz w:val="28"/>
          <w:szCs w:val="28"/>
        </w:rPr>
      </w:pPr>
      <w:r>
        <w:rPr>
          <w:sz w:val="28"/>
          <w:szCs w:val="28"/>
        </w:rPr>
        <w:t>об оплате труда и других социальных гарантиях муниципальных служащих органов местного самоуправления Новосадовского сельского поселения</w:t>
      </w:r>
    </w:p>
    <w:p>
      <w:pPr>
        <w:pStyle w:val="21"/>
        <w:shd w:val="clear" w:color="auto" w:fill="auto"/>
        <w:spacing w:after="0" w:line="240" w:lineRule="auto"/>
        <w:ind w:firstLine="709"/>
        <w:rPr>
          <w:sz w:val="28"/>
          <w:szCs w:val="28"/>
        </w:rPr>
      </w:pPr>
    </w:p>
    <w:p>
      <w:pPr>
        <w:pStyle w:val="20"/>
        <w:shd w:val="clear" w:color="auto" w:fill="auto"/>
        <w:spacing w:before="0" w:after="0" w:line="240" w:lineRule="auto"/>
        <w:ind w:firstLine="709"/>
        <w:rPr>
          <w:sz w:val="28"/>
          <w:szCs w:val="28"/>
        </w:rPr>
      </w:pPr>
      <w:r>
        <w:rPr>
          <w:sz w:val="28"/>
          <w:szCs w:val="28"/>
        </w:rPr>
        <w:t>Положение об оплате труда и других социальных гарантиях муниципальных служащих органов местного самоуправления Новосадовского сельского поселения (далее - Положение) разработано на основании Трудового кодекса Российской Федерации, Федерального закона от 2 марта 2007 года № 25-ФЗ «О муниципальной службе в Российской Федерации», закона Белгородской области от 24 сентября 2007 года № 150 «Об особенностях организации муниципальной службы в Белгородской области», Устава Новосадовского сельского поселения муниципального района «Белгородский район» Белгородской области.</w:t>
      </w:r>
    </w:p>
    <w:p>
      <w:pPr>
        <w:pStyle w:val="20"/>
        <w:shd w:val="clear" w:color="auto" w:fill="auto"/>
        <w:spacing w:before="0" w:after="0" w:line="240" w:lineRule="auto"/>
        <w:ind w:firstLine="709"/>
        <w:rPr>
          <w:sz w:val="28"/>
          <w:szCs w:val="28"/>
        </w:rPr>
      </w:pPr>
    </w:p>
    <w:p>
      <w:pPr>
        <w:pStyle w:val="21"/>
        <w:shd w:val="clear" w:color="auto" w:fill="auto"/>
        <w:spacing w:after="0" w:line="240" w:lineRule="auto"/>
        <w:ind w:firstLine="709"/>
        <w:rPr>
          <w:sz w:val="28"/>
          <w:szCs w:val="28"/>
        </w:rPr>
      </w:pPr>
      <w:r>
        <w:rPr>
          <w:sz w:val="28"/>
          <w:szCs w:val="28"/>
        </w:rPr>
        <w:t xml:space="preserve">Раздел 1. Оплата труда муниципальных служащих органов </w:t>
      </w:r>
    </w:p>
    <w:p>
      <w:pPr>
        <w:pStyle w:val="21"/>
        <w:shd w:val="clear" w:color="auto" w:fill="auto"/>
        <w:spacing w:after="0" w:line="240" w:lineRule="auto"/>
        <w:ind w:firstLine="709"/>
        <w:rPr>
          <w:sz w:val="28"/>
          <w:szCs w:val="28"/>
        </w:rPr>
      </w:pPr>
      <w:r>
        <w:rPr>
          <w:sz w:val="28"/>
          <w:szCs w:val="28"/>
        </w:rPr>
        <w:t>местного самоуправления Новосадовского сельского поселения</w:t>
      </w:r>
    </w:p>
    <w:p>
      <w:pPr>
        <w:pStyle w:val="21"/>
        <w:shd w:val="clear" w:color="auto" w:fill="auto"/>
        <w:spacing w:after="0" w:line="240" w:lineRule="auto"/>
        <w:ind w:firstLine="709"/>
        <w:rPr>
          <w:sz w:val="28"/>
          <w:szCs w:val="28"/>
        </w:rPr>
      </w:pPr>
    </w:p>
    <w:p>
      <w:pPr>
        <w:pStyle w:val="20"/>
        <w:numPr>
          <w:ilvl w:val="0"/>
          <w:numId w:val="2"/>
        </w:numPr>
        <w:shd w:val="clear" w:color="auto" w:fill="auto"/>
        <w:spacing w:before="0" w:after="0" w:line="240" w:lineRule="auto"/>
        <w:ind w:firstLine="709"/>
        <w:rPr>
          <w:sz w:val="28"/>
          <w:szCs w:val="28"/>
        </w:rPr>
      </w:pPr>
      <w:r>
        <w:rPr>
          <w:sz w:val="28"/>
          <w:szCs w:val="28"/>
        </w:rPr>
        <w:t xml:space="preserve"> Оплата труда муниципальных служащих органов местного самоуправления Новосадовского сельского поселения, (далее - Муниципальные служащие), за исключением муниципального служащего, замещающего должность главы администрации Новосадовского сельского поселения по контракту, производится в виде денежного содержания, которое состоит из должностного оклада, ежемесячных и иных дополнительных выплат. В случаях, предусмотренных федеральным законом, законом Белгородской области Муниципальным служащим производятся также иные дополнительные выплаты.</w:t>
      </w:r>
    </w:p>
    <w:p>
      <w:pPr>
        <w:pStyle w:val="20"/>
        <w:numPr>
          <w:ilvl w:val="0"/>
          <w:numId w:val="2"/>
        </w:numPr>
        <w:shd w:val="clear" w:color="auto" w:fill="auto"/>
        <w:spacing w:before="0" w:after="0" w:line="240" w:lineRule="auto"/>
        <w:ind w:firstLine="709"/>
        <w:rPr>
          <w:sz w:val="28"/>
          <w:szCs w:val="28"/>
        </w:rPr>
      </w:pPr>
      <w:r>
        <w:rPr>
          <w:sz w:val="28"/>
          <w:szCs w:val="28"/>
        </w:rPr>
        <w:t xml:space="preserve"> Оплата труда Муниципальных служащих производится за счет средств фонда оплаты труда, предусмотренного решением Земского собрания Новосадовского сельского поселения о бюджете на очередной финансовый год и на плановый период.</w:t>
      </w:r>
    </w:p>
    <w:p>
      <w:pPr>
        <w:pStyle w:val="20"/>
        <w:numPr>
          <w:ilvl w:val="0"/>
          <w:numId w:val="2"/>
        </w:numPr>
        <w:shd w:val="clear" w:color="auto" w:fill="auto"/>
        <w:spacing w:before="0" w:after="0" w:line="240" w:lineRule="auto"/>
        <w:ind w:firstLine="709"/>
        <w:rPr>
          <w:sz w:val="28"/>
          <w:szCs w:val="28"/>
        </w:rPr>
      </w:pPr>
      <w:r>
        <w:rPr>
          <w:sz w:val="28"/>
          <w:szCs w:val="28"/>
        </w:rPr>
        <w:t xml:space="preserve"> К ежемесячным и иным дополнительным выплатам относятся:</w:t>
      </w:r>
    </w:p>
    <w:p>
      <w:pPr>
        <w:pStyle w:val="20"/>
        <w:numPr>
          <w:ilvl w:val="0"/>
          <w:numId w:val="3"/>
        </w:numPr>
        <w:shd w:val="clear" w:color="auto" w:fill="auto"/>
        <w:tabs>
          <w:tab w:val="left" w:pos="1546"/>
        </w:tabs>
        <w:spacing w:before="0" w:after="0" w:line="240" w:lineRule="auto"/>
        <w:ind w:firstLine="709"/>
        <w:rPr>
          <w:sz w:val="28"/>
          <w:szCs w:val="28"/>
        </w:rPr>
      </w:pPr>
      <w:r>
        <w:rPr>
          <w:sz w:val="28"/>
          <w:szCs w:val="28"/>
        </w:rPr>
        <w:t>Ежемесячная надбавка за классный чин, устанавливаемая в твердой денежной сумме таким образом, чтобы размер этой надбавки за каждый последующий классный чин отличался в большую сторону от размера надбавки за предыдущий классный чин.</w:t>
      </w:r>
    </w:p>
    <w:p>
      <w:pPr>
        <w:pStyle w:val="20"/>
        <w:shd w:val="clear" w:color="auto" w:fill="auto"/>
        <w:spacing w:before="0" w:after="0" w:line="240" w:lineRule="auto"/>
        <w:ind w:firstLine="709"/>
        <w:rPr>
          <w:sz w:val="28"/>
          <w:szCs w:val="28"/>
        </w:rPr>
      </w:pPr>
      <w:r>
        <w:rPr>
          <w:sz w:val="28"/>
          <w:szCs w:val="28"/>
        </w:rPr>
        <w:t>Размер надбавки за классный чин Муниципальным служащим определяется от наивысшего должностного оклада по соответствующей группе должностей и устанавливается в процентном соотношении:</w:t>
      </w:r>
    </w:p>
    <w:p>
      <w:pPr>
        <w:pStyle w:val="20"/>
        <w:numPr>
          <w:ilvl w:val="0"/>
          <w:numId w:val="4"/>
        </w:numPr>
        <w:shd w:val="clear" w:color="auto" w:fill="auto"/>
        <w:spacing w:before="0" w:after="0" w:line="240" w:lineRule="auto"/>
        <w:ind w:firstLine="709"/>
        <w:rPr>
          <w:sz w:val="28"/>
          <w:szCs w:val="28"/>
        </w:rPr>
      </w:pPr>
      <w:r>
        <w:rPr>
          <w:sz w:val="28"/>
          <w:szCs w:val="28"/>
        </w:rPr>
        <w:t xml:space="preserve"> за 1-й класс в размере 31 процент;</w:t>
      </w:r>
    </w:p>
    <w:p>
      <w:pPr>
        <w:pStyle w:val="20"/>
        <w:numPr>
          <w:ilvl w:val="0"/>
          <w:numId w:val="4"/>
        </w:numPr>
        <w:shd w:val="clear" w:color="auto" w:fill="auto"/>
        <w:spacing w:before="0" w:after="0" w:line="240" w:lineRule="auto"/>
        <w:ind w:firstLine="709"/>
        <w:rPr>
          <w:sz w:val="28"/>
          <w:szCs w:val="28"/>
        </w:rPr>
      </w:pPr>
      <w:r>
        <w:rPr>
          <w:sz w:val="28"/>
          <w:szCs w:val="28"/>
        </w:rPr>
        <w:t xml:space="preserve"> за 2-й класс в размере 29 процентов;</w:t>
      </w:r>
    </w:p>
    <w:p>
      <w:pPr>
        <w:pStyle w:val="20"/>
        <w:numPr>
          <w:ilvl w:val="0"/>
          <w:numId w:val="4"/>
        </w:numPr>
        <w:shd w:val="clear" w:color="auto" w:fill="auto"/>
        <w:spacing w:before="0" w:after="0" w:line="240" w:lineRule="auto"/>
        <w:ind w:firstLine="709"/>
        <w:rPr>
          <w:sz w:val="28"/>
          <w:szCs w:val="28"/>
        </w:rPr>
      </w:pPr>
      <w:r>
        <w:rPr>
          <w:sz w:val="28"/>
          <w:szCs w:val="28"/>
        </w:rPr>
        <w:t xml:space="preserve"> за 3-й класс в размере 27 процентов.</w:t>
      </w:r>
    </w:p>
    <w:p>
      <w:pPr>
        <w:pStyle w:val="20"/>
        <w:shd w:val="clear" w:color="auto" w:fill="auto"/>
        <w:spacing w:before="0" w:after="0" w:line="240" w:lineRule="auto"/>
        <w:ind w:firstLine="709"/>
        <w:rPr>
          <w:sz w:val="28"/>
          <w:szCs w:val="28"/>
        </w:rPr>
      </w:pPr>
      <w:r>
        <w:rPr>
          <w:sz w:val="28"/>
          <w:szCs w:val="28"/>
        </w:rPr>
        <w:lastRenderedPageBreak/>
        <w:t>Выплата надбавки за классный чин производится на основании распорядительного акта представителя нанимателя со дня присвоения Муниципальным служащим соответствующих классных чинов.</w:t>
      </w:r>
    </w:p>
    <w:p>
      <w:pPr>
        <w:pStyle w:val="20"/>
        <w:numPr>
          <w:ilvl w:val="0"/>
          <w:numId w:val="3"/>
        </w:numPr>
        <w:shd w:val="clear" w:color="auto" w:fill="auto"/>
        <w:tabs>
          <w:tab w:val="left" w:pos="1522"/>
        </w:tabs>
        <w:spacing w:before="0" w:after="0" w:line="240" w:lineRule="auto"/>
        <w:ind w:firstLine="709"/>
        <w:rPr>
          <w:sz w:val="28"/>
          <w:szCs w:val="28"/>
        </w:rPr>
      </w:pPr>
      <w:r>
        <w:rPr>
          <w:sz w:val="28"/>
          <w:szCs w:val="28"/>
        </w:rPr>
        <w:t>Ежемесячная процентная надбавка к должностному окладу за стаж муниципальной службы в следующих размерах:</w:t>
      </w:r>
    </w:p>
    <w:p>
      <w:pPr>
        <w:pStyle w:val="aa"/>
        <w:shd w:val="clear" w:color="auto" w:fill="auto"/>
        <w:tabs>
          <w:tab w:val="right" w:pos="4728"/>
        </w:tabs>
        <w:spacing w:before="0" w:after="0" w:line="240" w:lineRule="auto"/>
        <w:ind w:firstLine="709"/>
        <w:rPr>
          <w:sz w:val="28"/>
          <w:szCs w:val="28"/>
        </w:rPr>
      </w:pPr>
      <w:r>
        <w:rPr>
          <w:sz w:val="28"/>
          <w:szCs w:val="28"/>
        </w:rPr>
        <w:fldChar w:fldCharType="begin"/>
      </w:r>
      <w:r>
        <w:rPr>
          <w:sz w:val="28"/>
          <w:szCs w:val="28"/>
        </w:rPr>
        <w:instrText xml:space="preserve"> TOC \o "1-5" \h \z </w:instrText>
      </w:r>
      <w:r>
        <w:rPr>
          <w:sz w:val="28"/>
          <w:szCs w:val="28"/>
        </w:rPr>
        <w:fldChar w:fldCharType="separate"/>
      </w:r>
      <w:r>
        <w:rPr>
          <w:sz w:val="28"/>
          <w:szCs w:val="28"/>
        </w:rPr>
        <w:t>стаж муниципальной размер надбавки, службы, лет</w:t>
      </w:r>
      <w:r>
        <w:rPr>
          <w:sz w:val="28"/>
          <w:szCs w:val="28"/>
        </w:rPr>
        <w:tab/>
        <w:t>%</w:t>
      </w:r>
    </w:p>
    <w:p>
      <w:pPr>
        <w:pStyle w:val="aa"/>
        <w:shd w:val="clear" w:color="auto" w:fill="auto"/>
        <w:tabs>
          <w:tab w:val="right" w:pos="5306"/>
        </w:tabs>
        <w:spacing w:before="0" w:after="0" w:line="240" w:lineRule="auto"/>
        <w:ind w:firstLine="709"/>
        <w:jc w:val="both"/>
        <w:rPr>
          <w:sz w:val="28"/>
          <w:szCs w:val="28"/>
        </w:rPr>
      </w:pPr>
      <w:r>
        <w:rPr>
          <w:sz w:val="28"/>
          <w:szCs w:val="28"/>
        </w:rPr>
        <w:t>от 1 года до 5 лет</w:t>
      </w:r>
      <w:r>
        <w:rPr>
          <w:sz w:val="28"/>
          <w:szCs w:val="28"/>
        </w:rPr>
        <w:tab/>
        <w:t>10</w:t>
      </w:r>
    </w:p>
    <w:p>
      <w:pPr>
        <w:pStyle w:val="aa"/>
        <w:shd w:val="clear" w:color="auto" w:fill="auto"/>
        <w:tabs>
          <w:tab w:val="right" w:pos="5306"/>
        </w:tabs>
        <w:spacing w:before="0" w:after="0" w:line="240" w:lineRule="auto"/>
        <w:ind w:firstLine="709"/>
        <w:jc w:val="both"/>
        <w:rPr>
          <w:sz w:val="28"/>
          <w:szCs w:val="28"/>
        </w:rPr>
      </w:pPr>
      <w:r>
        <w:rPr>
          <w:sz w:val="28"/>
          <w:szCs w:val="28"/>
        </w:rPr>
        <w:t>от 5 лет до 10 лет</w:t>
      </w:r>
      <w:r>
        <w:rPr>
          <w:sz w:val="28"/>
          <w:szCs w:val="28"/>
        </w:rPr>
        <w:tab/>
        <w:t>15</w:t>
      </w:r>
    </w:p>
    <w:p>
      <w:pPr>
        <w:pStyle w:val="aa"/>
        <w:shd w:val="clear" w:color="auto" w:fill="auto"/>
        <w:tabs>
          <w:tab w:val="right" w:pos="5306"/>
        </w:tabs>
        <w:spacing w:before="0" w:after="0" w:line="240" w:lineRule="auto"/>
        <w:ind w:firstLine="709"/>
        <w:jc w:val="both"/>
        <w:rPr>
          <w:sz w:val="28"/>
          <w:szCs w:val="28"/>
        </w:rPr>
      </w:pPr>
      <w:r>
        <w:rPr>
          <w:sz w:val="28"/>
          <w:szCs w:val="28"/>
        </w:rPr>
        <w:t>от 10 лет до 15 лет</w:t>
      </w:r>
      <w:r>
        <w:rPr>
          <w:sz w:val="28"/>
          <w:szCs w:val="28"/>
        </w:rPr>
        <w:tab/>
        <w:t>20</w:t>
      </w:r>
    </w:p>
    <w:p>
      <w:pPr>
        <w:pStyle w:val="aa"/>
        <w:shd w:val="clear" w:color="auto" w:fill="auto"/>
        <w:tabs>
          <w:tab w:val="right" w:pos="5306"/>
        </w:tabs>
        <w:spacing w:before="0" w:after="0" w:line="240" w:lineRule="auto"/>
        <w:ind w:firstLine="709"/>
        <w:jc w:val="both"/>
        <w:rPr>
          <w:sz w:val="28"/>
          <w:szCs w:val="28"/>
        </w:rPr>
      </w:pPr>
      <w:r>
        <w:rPr>
          <w:sz w:val="28"/>
          <w:szCs w:val="28"/>
        </w:rPr>
        <w:t>свыше 15 лет</w:t>
      </w:r>
      <w:r>
        <w:rPr>
          <w:sz w:val="28"/>
          <w:szCs w:val="28"/>
        </w:rPr>
        <w:tab/>
        <w:t>30</w:t>
      </w:r>
      <w:r>
        <w:rPr>
          <w:sz w:val="28"/>
          <w:szCs w:val="28"/>
        </w:rPr>
        <w:fldChar w:fldCharType="end"/>
      </w:r>
    </w:p>
    <w:p>
      <w:pPr>
        <w:pStyle w:val="20"/>
        <w:shd w:val="clear" w:color="auto" w:fill="auto"/>
        <w:spacing w:before="0" w:after="0" w:line="240" w:lineRule="auto"/>
        <w:ind w:firstLine="709"/>
        <w:rPr>
          <w:sz w:val="28"/>
          <w:szCs w:val="28"/>
        </w:rPr>
      </w:pPr>
      <w:r>
        <w:rPr>
          <w:sz w:val="28"/>
          <w:szCs w:val="28"/>
        </w:rPr>
        <w:t>Порядок исчисления стажа муниципальной службы устанавливается администрацией Белгородского района в соответствии с Федеральным законом от 2 марта 2007 года № 25-ФЗ «О муниципальной службе в Российской Федерации», законом Белгородской области от 24 сентября 2007 года № 150 «Об особенностях организации муниципальной службы в Белгородской области».</w:t>
      </w:r>
    </w:p>
    <w:p>
      <w:pPr>
        <w:pStyle w:val="20"/>
        <w:numPr>
          <w:ilvl w:val="0"/>
          <w:numId w:val="3"/>
        </w:numPr>
        <w:shd w:val="clear" w:color="auto" w:fill="auto"/>
        <w:spacing w:before="0" w:after="0" w:line="240" w:lineRule="auto"/>
        <w:ind w:firstLine="709"/>
        <w:rPr>
          <w:sz w:val="28"/>
          <w:szCs w:val="28"/>
        </w:rPr>
      </w:pPr>
      <w:r>
        <w:rPr>
          <w:sz w:val="28"/>
          <w:szCs w:val="28"/>
        </w:rPr>
        <w:t xml:space="preserve"> Ежемесячная процентная надбавка к должностному окладу за особые условия муниципальной службы, устанавливаемая в следующих размерах:</w:t>
      </w:r>
    </w:p>
    <w:p>
      <w:pPr>
        <w:pStyle w:val="20"/>
        <w:numPr>
          <w:ilvl w:val="0"/>
          <w:numId w:val="4"/>
        </w:numPr>
        <w:shd w:val="clear" w:color="auto" w:fill="auto"/>
        <w:spacing w:before="0" w:after="0" w:line="240" w:lineRule="auto"/>
        <w:ind w:firstLine="426"/>
        <w:rPr>
          <w:sz w:val="28"/>
          <w:szCs w:val="28"/>
        </w:rPr>
      </w:pPr>
      <w:r>
        <w:rPr>
          <w:sz w:val="28"/>
          <w:szCs w:val="28"/>
        </w:rPr>
        <w:t>для высшей группы должностей муниципальной службы – от 120 до 150 процентов должностного оклада;</w:t>
      </w:r>
    </w:p>
    <w:p>
      <w:pPr>
        <w:pStyle w:val="20"/>
        <w:numPr>
          <w:ilvl w:val="0"/>
          <w:numId w:val="4"/>
        </w:numPr>
        <w:shd w:val="clear" w:color="auto" w:fill="auto"/>
        <w:spacing w:before="0" w:after="0" w:line="240" w:lineRule="auto"/>
        <w:ind w:firstLine="426"/>
        <w:rPr>
          <w:sz w:val="28"/>
          <w:szCs w:val="28"/>
        </w:rPr>
      </w:pPr>
      <w:r>
        <w:rPr>
          <w:sz w:val="28"/>
          <w:szCs w:val="28"/>
        </w:rPr>
        <w:t xml:space="preserve"> для главной группы должностей муниципальной службы – от 90 до 120 процентов должностного оклада;</w:t>
      </w:r>
    </w:p>
    <w:p>
      <w:pPr>
        <w:pStyle w:val="20"/>
        <w:numPr>
          <w:ilvl w:val="0"/>
          <w:numId w:val="4"/>
        </w:numPr>
        <w:shd w:val="clear" w:color="auto" w:fill="auto"/>
        <w:spacing w:before="0" w:after="0" w:line="240" w:lineRule="auto"/>
        <w:ind w:firstLine="426"/>
        <w:rPr>
          <w:sz w:val="28"/>
          <w:szCs w:val="28"/>
        </w:rPr>
      </w:pPr>
      <w:r>
        <w:rPr>
          <w:sz w:val="28"/>
          <w:szCs w:val="28"/>
        </w:rPr>
        <w:t xml:space="preserve"> для ведущей группы должностей муниципальной службы – от 60 до 90 процентов должностного оклада;</w:t>
      </w:r>
    </w:p>
    <w:p>
      <w:pPr>
        <w:pStyle w:val="20"/>
        <w:numPr>
          <w:ilvl w:val="0"/>
          <w:numId w:val="4"/>
        </w:numPr>
        <w:shd w:val="clear" w:color="auto" w:fill="auto"/>
        <w:spacing w:before="0" w:after="0" w:line="240" w:lineRule="auto"/>
        <w:ind w:firstLine="426"/>
        <w:rPr>
          <w:sz w:val="28"/>
          <w:szCs w:val="28"/>
        </w:rPr>
      </w:pPr>
      <w:r>
        <w:rPr>
          <w:sz w:val="28"/>
          <w:szCs w:val="28"/>
        </w:rPr>
        <w:t xml:space="preserve"> для старшей группы должностей муниципальной службы – от 40 до 60 процентов должностного оклада;</w:t>
      </w:r>
    </w:p>
    <w:p>
      <w:pPr>
        <w:pStyle w:val="20"/>
        <w:numPr>
          <w:ilvl w:val="0"/>
          <w:numId w:val="4"/>
        </w:numPr>
        <w:shd w:val="clear" w:color="auto" w:fill="auto"/>
        <w:spacing w:before="0" w:after="0" w:line="240" w:lineRule="auto"/>
        <w:ind w:firstLine="426"/>
        <w:rPr>
          <w:sz w:val="28"/>
          <w:szCs w:val="28"/>
        </w:rPr>
      </w:pPr>
      <w:r>
        <w:rPr>
          <w:sz w:val="28"/>
          <w:szCs w:val="28"/>
        </w:rPr>
        <w:t xml:space="preserve"> для младшей группы должностей муниципальной службы – от 20 до 40 процентов должностного оклада.</w:t>
      </w:r>
    </w:p>
    <w:p>
      <w:pPr>
        <w:pStyle w:val="20"/>
        <w:shd w:val="clear" w:color="auto" w:fill="auto"/>
        <w:spacing w:before="0" w:after="0" w:line="240" w:lineRule="auto"/>
        <w:ind w:firstLine="709"/>
        <w:rPr>
          <w:sz w:val="28"/>
          <w:szCs w:val="28"/>
        </w:rPr>
      </w:pPr>
      <w:r>
        <w:rPr>
          <w:sz w:val="28"/>
          <w:szCs w:val="28"/>
        </w:rPr>
        <w:t>Порядок установления надбавки регулируется разделом 2 настоящего Положения.</w:t>
      </w:r>
    </w:p>
    <w:p>
      <w:pPr>
        <w:pStyle w:val="20"/>
        <w:numPr>
          <w:ilvl w:val="0"/>
          <w:numId w:val="3"/>
        </w:numPr>
        <w:shd w:val="clear" w:color="auto" w:fill="auto"/>
        <w:spacing w:before="0" w:after="0" w:line="240" w:lineRule="auto"/>
        <w:ind w:firstLine="709"/>
        <w:rPr>
          <w:sz w:val="28"/>
          <w:szCs w:val="28"/>
        </w:rPr>
      </w:pPr>
      <w:r>
        <w:rPr>
          <w:sz w:val="28"/>
          <w:szCs w:val="28"/>
        </w:rPr>
        <w:t xml:space="preserve"> Ежемесячное денежное поощрение – в размере до 100 процентов должностного оклада в зависимости от количественных параметров и качественных характеристик работы Муниципальных служащих за отчетный месяц. Порядок оценки деятельности Муниципальных служащих для выплаты ежемесячного денежного поощрения, основанной на достижении показателей результативности профессиональной служебной деятельности, регулируется разделом 3 настоящего Положения.</w:t>
      </w:r>
    </w:p>
    <w:p>
      <w:pPr>
        <w:pStyle w:val="20"/>
        <w:numPr>
          <w:ilvl w:val="0"/>
          <w:numId w:val="3"/>
        </w:numPr>
        <w:shd w:val="clear" w:color="auto" w:fill="auto"/>
        <w:spacing w:before="0" w:after="0" w:line="240" w:lineRule="auto"/>
        <w:ind w:firstLine="709"/>
        <w:rPr>
          <w:sz w:val="28"/>
          <w:szCs w:val="28"/>
        </w:rPr>
      </w:pPr>
      <w:r>
        <w:rPr>
          <w:sz w:val="28"/>
          <w:szCs w:val="28"/>
        </w:rPr>
        <w:t xml:space="preserve"> Ежеквартальная премия, размер которой зависит от количества и качества выполнения Муниципальными служащими особо важных и сложных заданий. Порядок выплаты ежеквартальной премии регулируется разделом                    4 настоящего Положения.</w:t>
      </w:r>
    </w:p>
    <w:p>
      <w:pPr>
        <w:pStyle w:val="20"/>
        <w:numPr>
          <w:ilvl w:val="0"/>
          <w:numId w:val="3"/>
        </w:numPr>
        <w:shd w:val="clear" w:color="auto" w:fill="auto"/>
        <w:spacing w:before="0" w:after="0" w:line="240" w:lineRule="auto"/>
        <w:ind w:firstLine="709"/>
        <w:rPr>
          <w:sz w:val="28"/>
          <w:szCs w:val="28"/>
        </w:rPr>
      </w:pPr>
      <w:r>
        <w:rPr>
          <w:sz w:val="28"/>
          <w:szCs w:val="28"/>
        </w:rPr>
        <w:t xml:space="preserve"> Единовременная выплата при предоставлении ежегодного оплачиваемого отпуска – в размере 2 (двух) окладов денежного содержания. Порядок осуществления выплаты регулируется разделом 5 настоящего Положения.</w:t>
      </w:r>
    </w:p>
    <w:p>
      <w:pPr>
        <w:pStyle w:val="20"/>
        <w:numPr>
          <w:ilvl w:val="0"/>
          <w:numId w:val="3"/>
        </w:numPr>
        <w:shd w:val="clear" w:color="auto" w:fill="auto"/>
        <w:spacing w:before="0" w:after="0" w:line="240" w:lineRule="auto"/>
        <w:ind w:firstLine="709"/>
        <w:rPr>
          <w:sz w:val="28"/>
          <w:szCs w:val="28"/>
        </w:rPr>
      </w:pPr>
      <w:r>
        <w:rPr>
          <w:sz w:val="28"/>
          <w:szCs w:val="28"/>
        </w:rPr>
        <w:t xml:space="preserve"> Материальная помощь – в размере 1 (одного) оклада денежного содержания в течение календарного года. Порядок выплаты материальной помощи регулируется разделом 5 настоящего Положения.</w:t>
      </w:r>
    </w:p>
    <w:p>
      <w:pPr>
        <w:pStyle w:val="20"/>
        <w:numPr>
          <w:ilvl w:val="0"/>
          <w:numId w:val="3"/>
        </w:numPr>
        <w:shd w:val="clear" w:color="auto" w:fill="auto"/>
        <w:spacing w:before="0" w:after="0" w:line="240" w:lineRule="auto"/>
        <w:ind w:firstLine="709"/>
        <w:rPr>
          <w:sz w:val="28"/>
          <w:szCs w:val="28"/>
        </w:rPr>
      </w:pPr>
      <w:r>
        <w:rPr>
          <w:sz w:val="28"/>
          <w:szCs w:val="28"/>
        </w:rPr>
        <w:lastRenderedPageBreak/>
        <w:t xml:space="preserve"> Ежемесячная процентная надбавка к должностному окладу за работу со сведениями, составляющими государственную тайну, устанавливаемая в соответствии с нормативными правовыми актами Российской Федерации, Белгородской области и муниципальными правовыми актами Белгородского района. Порядок выплаты надбавки регулируется разделом 6 настоящего Положения.</w:t>
      </w:r>
    </w:p>
    <w:p>
      <w:pPr>
        <w:pStyle w:val="20"/>
        <w:numPr>
          <w:ilvl w:val="0"/>
          <w:numId w:val="2"/>
        </w:numPr>
        <w:shd w:val="clear" w:color="auto" w:fill="auto"/>
        <w:tabs>
          <w:tab w:val="left" w:pos="993"/>
        </w:tabs>
        <w:spacing w:before="0" w:after="0" w:line="240" w:lineRule="auto"/>
        <w:ind w:firstLine="426"/>
        <w:rPr>
          <w:sz w:val="28"/>
          <w:szCs w:val="28"/>
        </w:rPr>
      </w:pPr>
      <w:r>
        <w:rPr>
          <w:sz w:val="28"/>
          <w:szCs w:val="28"/>
        </w:rPr>
        <w:t>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для выплаты (в расчете на год):</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Ежемесячной надбавки за классный чин – в размере 4 (четырех) должностных окладов;</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 xml:space="preserve"> Ежемесячной процентной надбавки к должностному окладу за стаж муниципальной службы – в размере 3 (трех) должностных окладов;</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 xml:space="preserve"> Ежемесячной надбавки к должностному окладу за особые условия муниципальной службы – в размере 12 (двенадцати) должностных окладов;</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 xml:space="preserve"> Ежемесячного денежного поощрения – в размере 12 (двенадцати) должностных окладов;</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 xml:space="preserve"> Ежеквартальной премии – в размере 3 (трех) должностных окладов;</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 xml:space="preserve"> Единовременной выплаты при предоставлении ежегодного оплачиваемого отпуска и материальной помощи – в размере 3 (трех) должностных окладов;</w:t>
      </w:r>
    </w:p>
    <w:p>
      <w:pPr>
        <w:pStyle w:val="20"/>
        <w:numPr>
          <w:ilvl w:val="0"/>
          <w:numId w:val="5"/>
        </w:numPr>
        <w:shd w:val="clear" w:color="auto" w:fill="auto"/>
        <w:tabs>
          <w:tab w:val="left" w:pos="993"/>
        </w:tabs>
        <w:spacing w:before="0" w:after="0" w:line="240" w:lineRule="auto"/>
        <w:ind w:firstLine="426"/>
        <w:rPr>
          <w:sz w:val="28"/>
          <w:szCs w:val="28"/>
        </w:rPr>
      </w:pPr>
      <w:r>
        <w:rPr>
          <w:sz w:val="28"/>
          <w:szCs w:val="28"/>
        </w:rPr>
        <w:t xml:space="preserve"> Ежемесячной надбавки за работу со сведениями, составляющими государственную тайну – в размере 1 (одного) должностного оклада.</w:t>
      </w:r>
    </w:p>
    <w:p>
      <w:pPr>
        <w:pStyle w:val="21"/>
        <w:shd w:val="clear" w:color="auto" w:fill="auto"/>
        <w:spacing w:after="0" w:line="240" w:lineRule="auto"/>
        <w:ind w:firstLine="709"/>
        <w:rPr>
          <w:sz w:val="28"/>
          <w:szCs w:val="28"/>
        </w:rPr>
      </w:pPr>
    </w:p>
    <w:p>
      <w:pPr>
        <w:pStyle w:val="21"/>
        <w:shd w:val="clear" w:color="auto" w:fill="auto"/>
        <w:spacing w:after="0" w:line="240" w:lineRule="auto"/>
        <w:rPr>
          <w:sz w:val="28"/>
          <w:szCs w:val="28"/>
        </w:rPr>
      </w:pPr>
      <w:r>
        <w:rPr>
          <w:sz w:val="28"/>
          <w:szCs w:val="28"/>
        </w:rPr>
        <w:t>Раздел 2. Порядок установления Муниципальным служащим ежемесячной надбавки к должностному окладу за особые условия</w:t>
      </w:r>
    </w:p>
    <w:p>
      <w:pPr>
        <w:pStyle w:val="21"/>
        <w:shd w:val="clear" w:color="auto" w:fill="auto"/>
        <w:spacing w:after="0" w:line="240" w:lineRule="auto"/>
        <w:rPr>
          <w:sz w:val="28"/>
          <w:szCs w:val="28"/>
        </w:rPr>
      </w:pPr>
      <w:r>
        <w:rPr>
          <w:sz w:val="28"/>
          <w:szCs w:val="28"/>
        </w:rPr>
        <w:t>муниципальной службы</w:t>
      </w:r>
    </w:p>
    <w:p>
      <w:pPr>
        <w:pStyle w:val="21"/>
        <w:shd w:val="clear" w:color="auto" w:fill="auto"/>
        <w:spacing w:after="0" w:line="240" w:lineRule="auto"/>
        <w:ind w:firstLine="709"/>
        <w:rPr>
          <w:sz w:val="28"/>
          <w:szCs w:val="28"/>
        </w:rPr>
      </w:pPr>
    </w:p>
    <w:p>
      <w:pPr>
        <w:pStyle w:val="20"/>
        <w:numPr>
          <w:ilvl w:val="0"/>
          <w:numId w:val="6"/>
        </w:numPr>
        <w:shd w:val="clear" w:color="auto" w:fill="auto"/>
        <w:spacing w:before="0" w:after="0" w:line="240" w:lineRule="auto"/>
        <w:ind w:firstLine="709"/>
        <w:rPr>
          <w:sz w:val="28"/>
          <w:szCs w:val="28"/>
        </w:rPr>
      </w:pPr>
      <w:r>
        <w:rPr>
          <w:sz w:val="28"/>
          <w:szCs w:val="28"/>
        </w:rPr>
        <w:t xml:space="preserve"> Настоящий порядок определяет общие правила установления Муниципальным служащим ежемесячной надбавки к должностному окладу за особые условия муниципальной службы (далее - Надбавка).</w:t>
      </w:r>
    </w:p>
    <w:p>
      <w:pPr>
        <w:pStyle w:val="20"/>
        <w:numPr>
          <w:ilvl w:val="0"/>
          <w:numId w:val="6"/>
        </w:numPr>
        <w:shd w:val="clear" w:color="auto" w:fill="auto"/>
        <w:spacing w:before="0" w:after="0" w:line="240" w:lineRule="auto"/>
        <w:ind w:firstLine="709"/>
        <w:rPr>
          <w:sz w:val="28"/>
          <w:szCs w:val="28"/>
        </w:rPr>
      </w:pPr>
      <w:r>
        <w:rPr>
          <w:sz w:val="28"/>
          <w:szCs w:val="28"/>
        </w:rPr>
        <w:t xml:space="preserve"> Надбавка является составной частью денежного содержания Муниципальных служащих, выплачиваемой в целях повышения их заинтересованности в результатах своей деятельности, поддержания на надлежащем уровне своей профессиональной квалификации (профессиональной компетентности), качественного выполнения должностных обязанностей.</w:t>
      </w:r>
    </w:p>
    <w:p>
      <w:pPr>
        <w:pStyle w:val="20"/>
        <w:numPr>
          <w:ilvl w:val="0"/>
          <w:numId w:val="6"/>
        </w:numPr>
        <w:shd w:val="clear" w:color="auto" w:fill="auto"/>
        <w:spacing w:before="0" w:after="0" w:line="240" w:lineRule="auto"/>
        <w:ind w:firstLine="709"/>
        <w:rPr>
          <w:sz w:val="28"/>
          <w:szCs w:val="28"/>
        </w:rPr>
      </w:pPr>
      <w:r>
        <w:rPr>
          <w:sz w:val="28"/>
          <w:szCs w:val="28"/>
        </w:rPr>
        <w:t xml:space="preserve"> Размер устанавливаемой Надбавки не может быть ниже ее минимального размера и выше ее максимального значения, указанных в пункте 1.3.3 настоящего Положения, по соответствующей группе должностей муниципальной службы.</w:t>
      </w:r>
    </w:p>
    <w:p>
      <w:pPr>
        <w:pStyle w:val="20"/>
        <w:shd w:val="clear" w:color="auto" w:fill="auto"/>
        <w:spacing w:before="0" w:after="0" w:line="240" w:lineRule="auto"/>
        <w:ind w:firstLine="709"/>
        <w:rPr>
          <w:sz w:val="28"/>
          <w:szCs w:val="28"/>
        </w:rPr>
      </w:pPr>
      <w:r>
        <w:rPr>
          <w:sz w:val="28"/>
          <w:szCs w:val="28"/>
        </w:rPr>
        <w:t>Минимальный размер Надбавки по каждой группе должностей устанавливается по следующим основаниям: соблюдение ограничений, связанных с прохождением муниципальной службы; повышенная напряженность и интенсивность труда; участие в комплексных проверках, участие в работе различных комиссий; разъездной характер работы, а также по другим основаниям в зависимости от характера деятельности Муниципальных служащих.</w:t>
      </w:r>
    </w:p>
    <w:p>
      <w:pPr>
        <w:pStyle w:val="20"/>
        <w:numPr>
          <w:ilvl w:val="0"/>
          <w:numId w:val="6"/>
        </w:numPr>
        <w:shd w:val="clear" w:color="auto" w:fill="auto"/>
        <w:spacing w:before="0" w:after="0" w:line="240" w:lineRule="auto"/>
        <w:ind w:firstLine="709"/>
        <w:rPr>
          <w:sz w:val="28"/>
          <w:szCs w:val="28"/>
        </w:rPr>
      </w:pPr>
      <w:r>
        <w:rPr>
          <w:sz w:val="28"/>
          <w:szCs w:val="28"/>
        </w:rPr>
        <w:t xml:space="preserve"> Увеличение размера Надбавки Муниципальным служащим </w:t>
      </w:r>
      <w:r>
        <w:rPr>
          <w:sz w:val="28"/>
          <w:szCs w:val="28"/>
        </w:rPr>
        <w:lastRenderedPageBreak/>
        <w:t>производится в зависимости от наличия соответствующего уровня выраженности профессиональных компетенций, необходимых для надлежащего исполнения его должностных обязанностей, которые отражены в профиле компетенций соответствующей должности муниципальной службы, в следующих случаях:</w:t>
      </w:r>
    </w:p>
    <w:p>
      <w:pPr>
        <w:pStyle w:val="20"/>
        <w:shd w:val="clear" w:color="auto" w:fill="auto"/>
        <w:spacing w:before="0" w:after="0" w:line="240" w:lineRule="auto"/>
        <w:ind w:firstLine="709"/>
        <w:rPr>
          <w:sz w:val="28"/>
          <w:szCs w:val="28"/>
        </w:rPr>
      </w:pPr>
      <w:r>
        <w:rPr>
          <w:sz w:val="28"/>
          <w:szCs w:val="28"/>
        </w:rPr>
        <w:t>а) при поступлении на муниципальную службу по конкурсу;</w:t>
      </w:r>
    </w:p>
    <w:p>
      <w:pPr>
        <w:pStyle w:val="20"/>
        <w:shd w:val="clear" w:color="auto" w:fill="auto"/>
        <w:spacing w:before="0" w:after="0" w:line="240" w:lineRule="auto"/>
        <w:ind w:firstLine="709"/>
        <w:rPr>
          <w:sz w:val="28"/>
          <w:szCs w:val="28"/>
        </w:rPr>
      </w:pPr>
      <w:r>
        <w:rPr>
          <w:sz w:val="28"/>
          <w:szCs w:val="28"/>
        </w:rPr>
        <w:t>б) при назначении на должность муниципальной службы Муниципальных служащих (граждан), состоящих в кадровом резерве, сформированном на конкурсной основе;</w:t>
      </w:r>
    </w:p>
    <w:p>
      <w:pPr>
        <w:pStyle w:val="20"/>
        <w:shd w:val="clear" w:color="auto" w:fill="auto"/>
        <w:spacing w:before="0" w:after="0" w:line="240" w:lineRule="auto"/>
        <w:ind w:firstLine="709"/>
        <w:rPr>
          <w:sz w:val="28"/>
          <w:szCs w:val="28"/>
        </w:rPr>
      </w:pPr>
      <w:r>
        <w:rPr>
          <w:sz w:val="28"/>
          <w:szCs w:val="28"/>
        </w:rPr>
        <w:t>в) по результатам очередной аттестации, квалификационного экзамена, прохождения наставничества Муниципальных служащих или по истечении трех лет с момента последнего установления надбавки;</w:t>
      </w:r>
    </w:p>
    <w:p>
      <w:pPr>
        <w:pStyle w:val="20"/>
        <w:shd w:val="clear" w:color="auto" w:fill="auto"/>
        <w:spacing w:before="0" w:after="0" w:line="240" w:lineRule="auto"/>
        <w:ind w:firstLine="709"/>
        <w:rPr>
          <w:sz w:val="28"/>
          <w:szCs w:val="28"/>
        </w:rPr>
      </w:pPr>
      <w:r>
        <w:rPr>
          <w:sz w:val="28"/>
          <w:szCs w:val="28"/>
        </w:rPr>
        <w:t>г) по итогам оценки профессиональных компетенций Муниципальных служащих (далее - Оценка), проводимой на основании их заявлений (если они считают, что ими приобретены необходимые компетенции).</w:t>
      </w:r>
    </w:p>
    <w:p>
      <w:pPr>
        <w:pStyle w:val="20"/>
        <w:shd w:val="clear" w:color="auto" w:fill="auto"/>
        <w:spacing w:before="0" w:after="0" w:line="240" w:lineRule="auto"/>
        <w:ind w:firstLine="709"/>
        <w:rPr>
          <w:sz w:val="28"/>
          <w:szCs w:val="28"/>
        </w:rPr>
      </w:pPr>
      <w:r>
        <w:rPr>
          <w:sz w:val="28"/>
          <w:szCs w:val="28"/>
        </w:rPr>
        <w:t>Муниципальные служащие имеют право подать личные заявления для проведения Оценки и изменения размера Надбавки по истечении не менее трех месяцев с момента установления (последнего изменения) Надбавки. Заявления, согласованные непосредственным руководителем Муниципальных служащих, подаются главному специалисту органа местного самоуправления, осуществляющему кадровое обеспечение.</w:t>
      </w:r>
    </w:p>
    <w:p>
      <w:pPr>
        <w:pStyle w:val="20"/>
        <w:numPr>
          <w:ilvl w:val="0"/>
          <w:numId w:val="6"/>
        </w:numPr>
        <w:shd w:val="clear" w:color="auto" w:fill="auto"/>
        <w:spacing w:before="0" w:after="0" w:line="240" w:lineRule="auto"/>
        <w:ind w:firstLine="709"/>
        <w:rPr>
          <w:sz w:val="28"/>
          <w:szCs w:val="28"/>
        </w:rPr>
      </w:pPr>
      <w:r>
        <w:rPr>
          <w:sz w:val="28"/>
          <w:szCs w:val="28"/>
        </w:rPr>
        <w:t>Оценка для установления (изменения) размера Надбавки в случаях, определенных подпунктами «а», «б» пункта 2.4. настоящего Положения, осуществляется в порядке, предусмотренном Положением о порядке проведения конкурсов на замещение вакантной должности и (или) на включение в кадровый резерв для замещения должности муниципальной службы Новосадовского сельского поселения, утверждаемым решением земского собрания Новосадовского сельского поселения.</w:t>
      </w:r>
    </w:p>
    <w:p>
      <w:pPr>
        <w:pStyle w:val="20"/>
        <w:shd w:val="clear" w:color="auto" w:fill="auto"/>
        <w:spacing w:before="0" w:after="0" w:line="240" w:lineRule="auto"/>
        <w:ind w:firstLine="709"/>
        <w:rPr>
          <w:sz w:val="28"/>
          <w:szCs w:val="28"/>
        </w:rPr>
      </w:pPr>
      <w:r>
        <w:rPr>
          <w:sz w:val="28"/>
          <w:szCs w:val="28"/>
        </w:rPr>
        <w:t>В случае проведения аттестации, квалификационного экзамена, прохождения наставничества размер Надбавки может быть пересмотрен на основании Оценки, осуществляемой в порядке и объемах, предусмотренных соответствующими нормативными правовыми актами представителя нанимателя, регламентирующими порядок проведения аттестации, квалификационного экзамена, прохождения наставничества.</w:t>
      </w:r>
    </w:p>
    <w:p>
      <w:pPr>
        <w:pStyle w:val="20"/>
        <w:shd w:val="clear" w:color="auto" w:fill="auto"/>
        <w:spacing w:before="0" w:after="0" w:line="240" w:lineRule="auto"/>
        <w:ind w:firstLine="709"/>
        <w:rPr>
          <w:sz w:val="28"/>
          <w:szCs w:val="28"/>
        </w:rPr>
      </w:pPr>
      <w:r>
        <w:rPr>
          <w:sz w:val="28"/>
          <w:szCs w:val="28"/>
        </w:rPr>
        <w:t>Оценка для установления (изменения) размера Надбавки в случае, определенном подпунктом «г» пункта 2.4. настоящего Положения, проводится в части компетенций, не соответствующих требуемому уровню, предусмотренному для рассматриваемой должности.</w:t>
      </w:r>
    </w:p>
    <w:p>
      <w:pPr>
        <w:pStyle w:val="20"/>
        <w:shd w:val="clear" w:color="auto" w:fill="auto"/>
        <w:spacing w:before="0" w:after="0" w:line="240" w:lineRule="auto"/>
        <w:ind w:firstLine="709"/>
        <w:rPr>
          <w:sz w:val="28"/>
          <w:szCs w:val="28"/>
        </w:rPr>
      </w:pPr>
      <w:r>
        <w:rPr>
          <w:sz w:val="28"/>
          <w:szCs w:val="28"/>
        </w:rPr>
        <w:t>В случае если Оценка не проводилась в течение трех лет с момента вступления в силу настоящего Положения либо с даты поступления на муниципальную службу, она должна быть инициирована главным специалистом органа местного самоуправления, осуществляющим кадровое обеспечение, не позднее двух месяцев с момента истечения указанного периода.</w:t>
      </w:r>
    </w:p>
    <w:p>
      <w:pPr>
        <w:pStyle w:val="20"/>
        <w:numPr>
          <w:ilvl w:val="0"/>
          <w:numId w:val="6"/>
        </w:numPr>
        <w:shd w:val="clear" w:color="auto" w:fill="auto"/>
        <w:spacing w:before="0" w:after="0" w:line="240" w:lineRule="auto"/>
        <w:ind w:firstLine="709"/>
        <w:rPr>
          <w:sz w:val="28"/>
          <w:szCs w:val="28"/>
        </w:rPr>
      </w:pPr>
      <w:r>
        <w:rPr>
          <w:sz w:val="28"/>
          <w:szCs w:val="28"/>
        </w:rPr>
        <w:t xml:space="preserve">Размер Надбавки не подлежит пересмотру в случае назначения Муниципальных служащих из кадрового резерва, сформированного на конкурсной основе, на равнозначную должность муниципальной службы (назначении гражданина на должность муниципальной службы, на которую он состоит в кадровом резерве, сформированном на конкурсной основе) и наличии </w:t>
      </w:r>
      <w:r>
        <w:rPr>
          <w:sz w:val="28"/>
          <w:szCs w:val="28"/>
        </w:rPr>
        <w:lastRenderedPageBreak/>
        <w:t>сформированной карты компетенций (либо результатов оценки профессиональных навыков и знаний кандидата группой экспертов);</w:t>
      </w:r>
    </w:p>
    <w:p>
      <w:pPr>
        <w:pStyle w:val="20"/>
        <w:numPr>
          <w:ilvl w:val="0"/>
          <w:numId w:val="6"/>
        </w:numPr>
        <w:shd w:val="clear" w:color="auto" w:fill="auto"/>
        <w:spacing w:before="0" w:after="0" w:line="240" w:lineRule="auto"/>
        <w:ind w:firstLine="709"/>
        <w:rPr>
          <w:sz w:val="28"/>
          <w:szCs w:val="28"/>
        </w:rPr>
      </w:pPr>
      <w:r>
        <w:rPr>
          <w:sz w:val="28"/>
          <w:szCs w:val="28"/>
        </w:rPr>
        <w:t xml:space="preserve"> Для определения размера Надбавки в случаях, указанных в пункте</w:t>
      </w:r>
    </w:p>
    <w:p>
      <w:pPr>
        <w:pStyle w:val="20"/>
        <w:numPr>
          <w:ilvl w:val="0"/>
          <w:numId w:val="7"/>
        </w:numPr>
        <w:shd w:val="clear" w:color="auto" w:fill="auto"/>
        <w:tabs>
          <w:tab w:val="left" w:pos="554"/>
        </w:tabs>
        <w:spacing w:before="0" w:after="0" w:line="240" w:lineRule="auto"/>
        <w:ind w:firstLine="709"/>
        <w:rPr>
          <w:sz w:val="28"/>
          <w:szCs w:val="28"/>
        </w:rPr>
      </w:pPr>
      <w:r>
        <w:rPr>
          <w:sz w:val="28"/>
          <w:szCs w:val="28"/>
        </w:rPr>
        <w:t>настоящего Положения, используется следующая формула:</w:t>
      </w:r>
    </w:p>
    <w:p>
      <w:pPr>
        <w:pStyle w:val="20"/>
        <w:shd w:val="clear" w:color="auto" w:fill="auto"/>
        <w:spacing w:before="0" w:after="0" w:line="240" w:lineRule="auto"/>
        <w:ind w:firstLine="709"/>
        <w:jc w:val="center"/>
        <w:rPr>
          <w:sz w:val="28"/>
          <w:szCs w:val="28"/>
        </w:rPr>
      </w:pPr>
      <w:r>
        <w:rPr>
          <w:sz w:val="28"/>
          <w:szCs w:val="28"/>
        </w:rPr>
        <w:t>PH = РН</w:t>
      </w:r>
      <w:r>
        <w:rPr>
          <w:sz w:val="28"/>
          <w:szCs w:val="28"/>
          <w:vertAlign w:val="subscript"/>
        </w:rPr>
        <w:t>М</w:t>
      </w:r>
      <w:r>
        <w:rPr>
          <w:sz w:val="28"/>
          <w:szCs w:val="28"/>
        </w:rPr>
        <w:t xml:space="preserve"> + РУ,</w:t>
      </w:r>
    </w:p>
    <w:p>
      <w:pPr>
        <w:pStyle w:val="20"/>
        <w:shd w:val="clear" w:color="auto" w:fill="auto"/>
        <w:spacing w:before="0" w:after="0" w:line="240" w:lineRule="auto"/>
        <w:ind w:firstLine="709"/>
        <w:rPr>
          <w:sz w:val="28"/>
          <w:szCs w:val="28"/>
        </w:rPr>
      </w:pPr>
      <w:r>
        <w:rPr>
          <w:sz w:val="28"/>
          <w:szCs w:val="28"/>
        </w:rPr>
        <w:t>где:</w:t>
      </w:r>
    </w:p>
    <w:p>
      <w:pPr>
        <w:pStyle w:val="20"/>
        <w:shd w:val="clear" w:color="auto" w:fill="auto"/>
        <w:spacing w:before="0" w:after="0" w:line="240" w:lineRule="auto"/>
        <w:ind w:firstLine="709"/>
        <w:rPr>
          <w:sz w:val="28"/>
          <w:szCs w:val="28"/>
        </w:rPr>
      </w:pPr>
      <w:r>
        <w:rPr>
          <w:sz w:val="28"/>
          <w:szCs w:val="28"/>
        </w:rPr>
        <w:t>PH – размер ежемесячной надбавки к должностному окладу за особые условия муниципальной службы;</w:t>
      </w:r>
    </w:p>
    <w:p>
      <w:pPr>
        <w:pStyle w:val="20"/>
        <w:shd w:val="clear" w:color="auto" w:fill="auto"/>
        <w:spacing w:before="0" w:after="0" w:line="240" w:lineRule="auto"/>
        <w:ind w:firstLine="709"/>
        <w:rPr>
          <w:sz w:val="28"/>
          <w:szCs w:val="28"/>
        </w:rPr>
      </w:pPr>
      <w:r>
        <w:rPr>
          <w:sz w:val="28"/>
          <w:szCs w:val="28"/>
        </w:rPr>
        <w:t>РН</w:t>
      </w:r>
      <w:r>
        <w:rPr>
          <w:sz w:val="28"/>
          <w:szCs w:val="28"/>
          <w:vertAlign w:val="subscript"/>
        </w:rPr>
        <w:t>М</w:t>
      </w:r>
      <w:r>
        <w:rPr>
          <w:sz w:val="28"/>
          <w:szCs w:val="28"/>
        </w:rPr>
        <w:t xml:space="preserve"> – минимальный размер Надбавки по соответствующей группе должностей;</w:t>
      </w:r>
    </w:p>
    <w:p>
      <w:pPr>
        <w:pStyle w:val="20"/>
        <w:shd w:val="clear" w:color="auto" w:fill="auto"/>
        <w:spacing w:before="0" w:after="0" w:line="240" w:lineRule="auto"/>
        <w:ind w:firstLine="709"/>
        <w:rPr>
          <w:sz w:val="28"/>
          <w:szCs w:val="28"/>
        </w:rPr>
      </w:pPr>
      <w:r>
        <w:rPr>
          <w:sz w:val="28"/>
          <w:szCs w:val="28"/>
        </w:rPr>
        <w:t>РУ – размер увеличения Надбавки, определенный в зависимости от соответствия фактического (выявленного в результате Оценки) уровня выраженности профессиональных компетенций Муниципальных служащих требуемому уровню, определенному профилем компетенций по соответствующей должности муниципальной службы.</w:t>
      </w:r>
    </w:p>
    <w:p>
      <w:pPr>
        <w:pStyle w:val="20"/>
        <w:shd w:val="clear" w:color="auto" w:fill="auto"/>
        <w:spacing w:before="0" w:after="0" w:line="240" w:lineRule="auto"/>
        <w:ind w:firstLine="709"/>
        <w:rPr>
          <w:sz w:val="28"/>
          <w:szCs w:val="28"/>
        </w:rPr>
      </w:pPr>
      <w:r>
        <w:rPr>
          <w:sz w:val="28"/>
          <w:szCs w:val="28"/>
        </w:rPr>
        <w:t>Размер увеличения Надбавки по различным группам должностей муниципальной службы определяется представителем нанимателя в соответствии с таблицей:</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6"/>
        <w:gridCol w:w="4857"/>
      </w:tblGrid>
      <w:tr>
        <w:trPr>
          <w:trHeight w:val="1378"/>
        </w:trPr>
        <w:tc>
          <w:tcPr>
            <w:tcW w:w="4856" w:type="dxa"/>
            <w:vAlign w:val="center"/>
          </w:tcPr>
          <w:p>
            <w:pPr>
              <w:pStyle w:val="20"/>
              <w:shd w:val="clear" w:color="auto" w:fill="auto"/>
              <w:spacing w:before="0" w:after="0" w:line="240" w:lineRule="auto"/>
              <w:jc w:val="center"/>
              <w:rPr>
                <w:color w:val="000000"/>
                <w:sz w:val="28"/>
                <w:szCs w:val="28"/>
              </w:rPr>
            </w:pPr>
            <w:r>
              <w:rPr>
                <w:rStyle w:val="ab"/>
                <w:bCs/>
                <w:sz w:val="28"/>
                <w:szCs w:val="28"/>
              </w:rPr>
              <w:t>Достигнутое значение уровня соответствия профессиональных компетенций муниципального служащего требуемому уровню</w:t>
            </w:r>
          </w:p>
        </w:tc>
        <w:tc>
          <w:tcPr>
            <w:tcW w:w="4857" w:type="dxa"/>
            <w:vAlign w:val="center"/>
          </w:tcPr>
          <w:p>
            <w:pPr>
              <w:pStyle w:val="20"/>
              <w:shd w:val="clear" w:color="auto" w:fill="auto"/>
              <w:spacing w:before="0" w:after="0" w:line="240" w:lineRule="auto"/>
              <w:jc w:val="center"/>
              <w:rPr>
                <w:color w:val="000000"/>
                <w:sz w:val="28"/>
                <w:szCs w:val="28"/>
              </w:rPr>
            </w:pPr>
            <w:r>
              <w:rPr>
                <w:rStyle w:val="ab"/>
                <w:bCs/>
                <w:sz w:val="28"/>
                <w:szCs w:val="28"/>
              </w:rPr>
              <w:t>Размер увеличения надбавки (РУ), %</w:t>
            </w:r>
          </w:p>
        </w:tc>
      </w:tr>
      <w:tr>
        <w:trPr>
          <w:trHeight w:val="419"/>
        </w:trPr>
        <w:tc>
          <w:tcPr>
            <w:tcW w:w="9713" w:type="dxa"/>
            <w:gridSpan w:val="2"/>
          </w:tcPr>
          <w:p>
            <w:pPr>
              <w:pStyle w:val="20"/>
              <w:shd w:val="clear" w:color="auto" w:fill="auto"/>
              <w:spacing w:before="0" w:after="0" w:line="240" w:lineRule="auto"/>
              <w:jc w:val="center"/>
              <w:rPr>
                <w:color w:val="000000"/>
                <w:sz w:val="28"/>
                <w:szCs w:val="28"/>
              </w:rPr>
            </w:pPr>
            <w:r>
              <w:rPr>
                <w:rStyle w:val="ab"/>
                <w:bCs/>
                <w:sz w:val="28"/>
                <w:szCs w:val="28"/>
              </w:rPr>
              <w:t>Высшая, главная, ведущая группы должностей</w:t>
            </w:r>
          </w:p>
        </w:tc>
      </w:tr>
      <w:tr>
        <w:trPr>
          <w:trHeight w:val="411"/>
        </w:trPr>
        <w:tc>
          <w:tcPr>
            <w:tcW w:w="4856" w:type="dxa"/>
            <w:vAlign w:val="center"/>
          </w:tcPr>
          <w:p>
            <w:pPr>
              <w:pStyle w:val="20"/>
              <w:shd w:val="clear" w:color="auto" w:fill="auto"/>
              <w:spacing w:before="0" w:after="0" w:line="240" w:lineRule="auto"/>
              <w:jc w:val="center"/>
              <w:rPr>
                <w:color w:val="000000"/>
                <w:sz w:val="28"/>
                <w:szCs w:val="28"/>
              </w:rPr>
            </w:pPr>
            <w:r>
              <w:rPr>
                <w:rStyle w:val="10"/>
                <w:sz w:val="28"/>
                <w:szCs w:val="28"/>
              </w:rPr>
              <w:t>менее 50%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0</w:t>
            </w:r>
          </w:p>
        </w:tc>
      </w:tr>
      <w:tr>
        <w:trPr>
          <w:trHeight w:val="418"/>
        </w:trPr>
        <w:tc>
          <w:tcPr>
            <w:tcW w:w="4856" w:type="dxa"/>
            <w:vAlign w:val="bottom"/>
          </w:tcPr>
          <w:p>
            <w:pPr>
              <w:pStyle w:val="20"/>
              <w:shd w:val="clear" w:color="auto" w:fill="auto"/>
              <w:spacing w:before="0" w:after="0" w:line="240" w:lineRule="auto"/>
              <w:jc w:val="center"/>
              <w:rPr>
                <w:color w:val="000000"/>
                <w:sz w:val="28"/>
                <w:szCs w:val="28"/>
              </w:rPr>
            </w:pPr>
            <w:r>
              <w:rPr>
                <w:rStyle w:val="10"/>
                <w:sz w:val="28"/>
                <w:szCs w:val="28"/>
              </w:rPr>
              <w:t>50 - 60%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5</w:t>
            </w:r>
          </w:p>
        </w:tc>
      </w:tr>
      <w:tr>
        <w:trPr>
          <w:trHeight w:val="410"/>
        </w:trPr>
        <w:tc>
          <w:tcPr>
            <w:tcW w:w="4856" w:type="dxa"/>
            <w:vAlign w:val="center"/>
          </w:tcPr>
          <w:p>
            <w:pPr>
              <w:pStyle w:val="20"/>
              <w:shd w:val="clear" w:color="auto" w:fill="auto"/>
              <w:spacing w:before="0" w:after="0" w:line="240" w:lineRule="auto"/>
              <w:jc w:val="center"/>
              <w:rPr>
                <w:color w:val="000000"/>
                <w:sz w:val="28"/>
                <w:szCs w:val="28"/>
              </w:rPr>
            </w:pPr>
            <w:r>
              <w:rPr>
                <w:rStyle w:val="10"/>
                <w:sz w:val="28"/>
                <w:szCs w:val="28"/>
              </w:rPr>
              <w:t>61 - 70%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10</w:t>
            </w:r>
          </w:p>
        </w:tc>
      </w:tr>
      <w:tr>
        <w:trPr>
          <w:trHeight w:val="415"/>
        </w:trPr>
        <w:tc>
          <w:tcPr>
            <w:tcW w:w="4856" w:type="dxa"/>
            <w:vAlign w:val="bottom"/>
          </w:tcPr>
          <w:p>
            <w:pPr>
              <w:pStyle w:val="20"/>
              <w:shd w:val="clear" w:color="auto" w:fill="auto"/>
              <w:spacing w:before="0" w:after="0" w:line="240" w:lineRule="auto"/>
              <w:jc w:val="center"/>
              <w:rPr>
                <w:color w:val="000000"/>
                <w:sz w:val="28"/>
                <w:szCs w:val="28"/>
              </w:rPr>
            </w:pPr>
            <w:r>
              <w:rPr>
                <w:rStyle w:val="10"/>
                <w:sz w:val="28"/>
                <w:szCs w:val="28"/>
              </w:rPr>
              <w:t>71 - 80%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15</w:t>
            </w:r>
          </w:p>
        </w:tc>
      </w:tr>
      <w:tr>
        <w:trPr>
          <w:trHeight w:val="421"/>
        </w:trPr>
        <w:tc>
          <w:tcPr>
            <w:tcW w:w="4856" w:type="dxa"/>
            <w:vAlign w:val="center"/>
          </w:tcPr>
          <w:p>
            <w:pPr>
              <w:pStyle w:val="20"/>
              <w:shd w:val="clear" w:color="auto" w:fill="auto"/>
              <w:spacing w:before="0" w:after="0" w:line="240" w:lineRule="auto"/>
              <w:jc w:val="center"/>
              <w:rPr>
                <w:color w:val="000000"/>
                <w:sz w:val="28"/>
                <w:szCs w:val="28"/>
              </w:rPr>
            </w:pPr>
            <w:r>
              <w:rPr>
                <w:rStyle w:val="10"/>
                <w:sz w:val="28"/>
                <w:szCs w:val="28"/>
              </w:rPr>
              <w:t>81 - 90%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20</w:t>
            </w:r>
          </w:p>
        </w:tc>
      </w:tr>
      <w:tr>
        <w:trPr>
          <w:trHeight w:val="414"/>
        </w:trPr>
        <w:tc>
          <w:tcPr>
            <w:tcW w:w="4856" w:type="dxa"/>
            <w:vAlign w:val="bottom"/>
          </w:tcPr>
          <w:p>
            <w:pPr>
              <w:pStyle w:val="20"/>
              <w:shd w:val="clear" w:color="auto" w:fill="auto"/>
              <w:spacing w:before="0" w:after="0" w:line="240" w:lineRule="auto"/>
              <w:jc w:val="center"/>
              <w:rPr>
                <w:color w:val="000000"/>
                <w:sz w:val="28"/>
                <w:szCs w:val="28"/>
              </w:rPr>
            </w:pPr>
            <w:r>
              <w:rPr>
                <w:rStyle w:val="10"/>
                <w:sz w:val="28"/>
                <w:szCs w:val="28"/>
              </w:rPr>
              <w:t>91 -100%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30</w:t>
            </w:r>
          </w:p>
        </w:tc>
      </w:tr>
      <w:tr>
        <w:trPr>
          <w:trHeight w:val="406"/>
        </w:trPr>
        <w:tc>
          <w:tcPr>
            <w:tcW w:w="9713" w:type="dxa"/>
            <w:gridSpan w:val="2"/>
          </w:tcPr>
          <w:p>
            <w:pPr>
              <w:pStyle w:val="20"/>
              <w:shd w:val="clear" w:color="auto" w:fill="auto"/>
              <w:spacing w:before="0" w:after="0" w:line="240" w:lineRule="auto"/>
              <w:jc w:val="center"/>
              <w:rPr>
                <w:color w:val="000000"/>
                <w:sz w:val="28"/>
                <w:szCs w:val="28"/>
              </w:rPr>
            </w:pPr>
            <w:r>
              <w:rPr>
                <w:rStyle w:val="ab"/>
                <w:bCs/>
                <w:sz w:val="28"/>
                <w:szCs w:val="28"/>
              </w:rPr>
              <w:t>Старшая, младшая группы должностей</w:t>
            </w:r>
          </w:p>
        </w:tc>
      </w:tr>
      <w:tr>
        <w:trPr>
          <w:trHeight w:val="425"/>
        </w:trPr>
        <w:tc>
          <w:tcPr>
            <w:tcW w:w="4856" w:type="dxa"/>
            <w:vAlign w:val="center"/>
          </w:tcPr>
          <w:p>
            <w:pPr>
              <w:pStyle w:val="20"/>
              <w:shd w:val="clear" w:color="auto" w:fill="auto"/>
              <w:spacing w:before="0" w:after="0" w:line="240" w:lineRule="auto"/>
              <w:jc w:val="center"/>
              <w:rPr>
                <w:color w:val="000000"/>
                <w:sz w:val="28"/>
                <w:szCs w:val="28"/>
              </w:rPr>
            </w:pPr>
            <w:r>
              <w:rPr>
                <w:rStyle w:val="10"/>
                <w:sz w:val="28"/>
                <w:szCs w:val="28"/>
              </w:rPr>
              <w:t>менее 50%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0</w:t>
            </w:r>
          </w:p>
        </w:tc>
      </w:tr>
      <w:tr>
        <w:trPr>
          <w:trHeight w:val="417"/>
        </w:trPr>
        <w:tc>
          <w:tcPr>
            <w:tcW w:w="4856" w:type="dxa"/>
            <w:vAlign w:val="bottom"/>
          </w:tcPr>
          <w:p>
            <w:pPr>
              <w:pStyle w:val="20"/>
              <w:shd w:val="clear" w:color="auto" w:fill="auto"/>
              <w:spacing w:before="0" w:after="0" w:line="240" w:lineRule="auto"/>
              <w:jc w:val="center"/>
              <w:rPr>
                <w:color w:val="000000"/>
                <w:sz w:val="28"/>
                <w:szCs w:val="28"/>
              </w:rPr>
            </w:pPr>
            <w:r>
              <w:rPr>
                <w:rStyle w:val="10"/>
                <w:sz w:val="28"/>
                <w:szCs w:val="28"/>
              </w:rPr>
              <w:t>50 - 70%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5</w:t>
            </w:r>
          </w:p>
        </w:tc>
      </w:tr>
      <w:tr>
        <w:trPr>
          <w:trHeight w:val="410"/>
        </w:trPr>
        <w:tc>
          <w:tcPr>
            <w:tcW w:w="4856" w:type="dxa"/>
            <w:vAlign w:val="center"/>
          </w:tcPr>
          <w:p>
            <w:pPr>
              <w:pStyle w:val="20"/>
              <w:shd w:val="clear" w:color="auto" w:fill="auto"/>
              <w:spacing w:before="0" w:after="0" w:line="240" w:lineRule="auto"/>
              <w:jc w:val="center"/>
              <w:rPr>
                <w:color w:val="000000"/>
                <w:sz w:val="28"/>
                <w:szCs w:val="28"/>
              </w:rPr>
            </w:pPr>
            <w:r>
              <w:rPr>
                <w:rStyle w:val="10"/>
                <w:sz w:val="28"/>
                <w:szCs w:val="28"/>
              </w:rPr>
              <w:t>71 - 90%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10</w:t>
            </w:r>
          </w:p>
        </w:tc>
      </w:tr>
      <w:tr>
        <w:trPr>
          <w:trHeight w:val="415"/>
        </w:trPr>
        <w:tc>
          <w:tcPr>
            <w:tcW w:w="4856" w:type="dxa"/>
            <w:vAlign w:val="center"/>
          </w:tcPr>
          <w:p>
            <w:pPr>
              <w:pStyle w:val="20"/>
              <w:shd w:val="clear" w:color="auto" w:fill="auto"/>
              <w:spacing w:before="0" w:after="0" w:line="240" w:lineRule="auto"/>
              <w:jc w:val="center"/>
              <w:rPr>
                <w:color w:val="000000"/>
                <w:sz w:val="28"/>
                <w:szCs w:val="28"/>
              </w:rPr>
            </w:pPr>
            <w:r>
              <w:rPr>
                <w:rStyle w:val="10"/>
                <w:sz w:val="28"/>
                <w:szCs w:val="28"/>
              </w:rPr>
              <w:t>91 -100%</w:t>
            </w:r>
          </w:p>
        </w:tc>
        <w:tc>
          <w:tcPr>
            <w:tcW w:w="4857" w:type="dxa"/>
            <w:vAlign w:val="bottom"/>
          </w:tcPr>
          <w:p>
            <w:pPr>
              <w:pStyle w:val="20"/>
              <w:shd w:val="clear" w:color="auto" w:fill="auto"/>
              <w:spacing w:before="0" w:after="0" w:line="240" w:lineRule="auto"/>
              <w:jc w:val="center"/>
              <w:rPr>
                <w:color w:val="000000"/>
                <w:sz w:val="28"/>
                <w:szCs w:val="28"/>
              </w:rPr>
            </w:pPr>
            <w:r>
              <w:rPr>
                <w:rStyle w:val="10"/>
                <w:sz w:val="28"/>
                <w:szCs w:val="28"/>
              </w:rPr>
              <w:t>20</w:t>
            </w:r>
          </w:p>
        </w:tc>
      </w:tr>
    </w:tbl>
    <w:p>
      <w:pPr>
        <w:rPr>
          <w:rFonts w:ascii="Times New Roman" w:hAnsi="Times New Roman" w:cs="Times New Roman"/>
          <w:sz w:val="28"/>
          <w:szCs w:val="28"/>
        </w:rPr>
      </w:pPr>
    </w:p>
    <w:p>
      <w:pPr>
        <w:pStyle w:val="20"/>
        <w:numPr>
          <w:ilvl w:val="0"/>
          <w:numId w:val="6"/>
        </w:numPr>
        <w:shd w:val="clear" w:color="auto" w:fill="auto"/>
        <w:spacing w:before="0" w:after="0" w:line="240" w:lineRule="auto"/>
        <w:ind w:firstLine="709"/>
        <w:rPr>
          <w:sz w:val="28"/>
          <w:szCs w:val="28"/>
        </w:rPr>
      </w:pPr>
      <w:r>
        <w:rPr>
          <w:sz w:val="28"/>
          <w:szCs w:val="28"/>
        </w:rPr>
        <w:t>Главный специалист органа местного самоуправления, осуществляющий кадровое обеспечение, в срок, не превышающий 5 рабочих дней с момента получения результатов Оценки, на основании произведенных расчетов составляет аналитическую записку об установлении (изменении) надбавки к должностному окладу за особые условия муниципальной службы и осуществляет подготовку соответствующего проекта распорядительного акта представителя нанимателя.</w:t>
      </w:r>
    </w:p>
    <w:p>
      <w:pPr>
        <w:pStyle w:val="20"/>
        <w:shd w:val="clear" w:color="auto" w:fill="auto"/>
        <w:spacing w:before="0" w:after="0" w:line="240" w:lineRule="auto"/>
        <w:ind w:firstLine="709"/>
        <w:rPr>
          <w:sz w:val="28"/>
          <w:szCs w:val="28"/>
        </w:rPr>
      </w:pPr>
      <w:r>
        <w:rPr>
          <w:sz w:val="28"/>
          <w:szCs w:val="28"/>
        </w:rPr>
        <w:t xml:space="preserve">Распорядительный акт представителя нанимателя является основанием для </w:t>
      </w:r>
      <w:r>
        <w:rPr>
          <w:sz w:val="28"/>
          <w:szCs w:val="28"/>
        </w:rPr>
        <w:lastRenderedPageBreak/>
        <w:t>выплаты Муниципальным служащим Надбавки. При этом в трудовые договоры Муниципальных служащих вносятся соответствующие изменения.</w:t>
      </w:r>
    </w:p>
    <w:p>
      <w:pPr>
        <w:pStyle w:val="20"/>
        <w:numPr>
          <w:ilvl w:val="0"/>
          <w:numId w:val="6"/>
        </w:numPr>
        <w:shd w:val="clear" w:color="auto" w:fill="auto"/>
        <w:spacing w:before="0" w:after="0" w:line="240" w:lineRule="auto"/>
        <w:ind w:firstLine="709"/>
        <w:rPr>
          <w:sz w:val="28"/>
          <w:szCs w:val="28"/>
        </w:rPr>
      </w:pPr>
      <w:r>
        <w:rPr>
          <w:sz w:val="28"/>
          <w:szCs w:val="28"/>
        </w:rPr>
        <w:t xml:space="preserve"> Увеличение размера Надбавки в случае поступления на муниципальную службу лиц, не указанных в п. 2.4. настоящего Положения, а также при перемещении Муниципальных служащих осуществляется с учетом конкретных обстоятельств в соответствии с критериями согласно приложению №1 к настоящему Положению.</w:t>
      </w:r>
    </w:p>
    <w:p>
      <w:pPr>
        <w:pStyle w:val="20"/>
        <w:numPr>
          <w:ilvl w:val="0"/>
          <w:numId w:val="6"/>
        </w:numPr>
        <w:shd w:val="clear" w:color="auto" w:fill="auto"/>
        <w:spacing w:before="0" w:after="0" w:line="240" w:lineRule="auto"/>
        <w:ind w:firstLine="709"/>
        <w:rPr>
          <w:sz w:val="28"/>
          <w:szCs w:val="28"/>
        </w:rPr>
      </w:pPr>
      <w:r>
        <w:rPr>
          <w:sz w:val="28"/>
          <w:szCs w:val="28"/>
        </w:rPr>
        <w:t xml:space="preserve"> По результатам исполнения Муниципальными служащими, назначенными на должность в соответствии с пунктом 2.9. настоящего Положения, своих должностных обязанностей, на основании представления непосредственного руководителя Муниципальных служащих установленный ранее размер Надбавки может быть изменен в сторону как повышения, так и понижения (не менее минимального и не более максимального установленных размеров), но не чаще чем один раз в год.</w:t>
      </w:r>
    </w:p>
    <w:p>
      <w:pPr>
        <w:pStyle w:val="20"/>
        <w:numPr>
          <w:ilvl w:val="0"/>
          <w:numId w:val="6"/>
        </w:numPr>
        <w:shd w:val="clear" w:color="auto" w:fill="auto"/>
        <w:spacing w:before="0" w:after="0" w:line="240" w:lineRule="auto"/>
        <w:ind w:firstLine="709"/>
        <w:rPr>
          <w:sz w:val="28"/>
          <w:szCs w:val="28"/>
        </w:rPr>
      </w:pPr>
      <w:r>
        <w:rPr>
          <w:sz w:val="28"/>
          <w:szCs w:val="28"/>
        </w:rPr>
        <w:t xml:space="preserve"> Предложения о размере Надбавок Муниципальным служащим, указанным в пунктах 2.9. и 2.10. настоящего Положения, оформляются в форме служебной записки непосредственным руководителем Муниципальных служащих согласно приложению №2 к настоящему Положению. Служебная записка с предложениями о размере Надбавок направляется главному специалисту органа местного самоуправления, осуществляющему кадровое обеспечение, для подготовки соответствующего проекта распорядительного акта представителя нанимателя.</w:t>
      </w:r>
    </w:p>
    <w:p>
      <w:pPr>
        <w:pStyle w:val="20"/>
        <w:numPr>
          <w:ilvl w:val="0"/>
          <w:numId w:val="6"/>
        </w:numPr>
        <w:shd w:val="clear" w:color="auto" w:fill="auto"/>
        <w:spacing w:before="0" w:after="0" w:line="240" w:lineRule="auto"/>
        <w:ind w:firstLine="709"/>
        <w:rPr>
          <w:sz w:val="28"/>
          <w:szCs w:val="28"/>
        </w:rPr>
      </w:pPr>
      <w:r>
        <w:rPr>
          <w:sz w:val="28"/>
          <w:szCs w:val="28"/>
        </w:rPr>
        <w:t xml:space="preserve"> Копии распорядительных актов представителя нанимателя об установлении Муниципальным служащим Надбавки направляются главным специалистом администрации поселения в бухгалтерию администрации поселения.</w:t>
      </w:r>
    </w:p>
    <w:p>
      <w:pPr>
        <w:pStyle w:val="20"/>
        <w:numPr>
          <w:ilvl w:val="0"/>
          <w:numId w:val="6"/>
        </w:numPr>
        <w:shd w:val="clear" w:color="auto" w:fill="auto"/>
        <w:spacing w:before="0" w:after="0" w:line="240" w:lineRule="auto"/>
        <w:ind w:firstLine="709"/>
        <w:rPr>
          <w:sz w:val="28"/>
          <w:szCs w:val="28"/>
        </w:rPr>
      </w:pPr>
      <w:r>
        <w:rPr>
          <w:sz w:val="28"/>
          <w:szCs w:val="28"/>
        </w:rPr>
        <w:t xml:space="preserve"> Начисление установленной Муниципальным служащим Надбавки производится:</w:t>
      </w:r>
    </w:p>
    <w:p>
      <w:pPr>
        <w:pStyle w:val="20"/>
        <w:numPr>
          <w:ilvl w:val="0"/>
          <w:numId w:val="8"/>
        </w:numPr>
        <w:shd w:val="clear" w:color="auto" w:fill="auto"/>
        <w:tabs>
          <w:tab w:val="left" w:pos="1560"/>
        </w:tabs>
        <w:spacing w:before="0" w:after="0" w:line="240" w:lineRule="auto"/>
        <w:ind w:firstLine="709"/>
        <w:rPr>
          <w:sz w:val="28"/>
          <w:szCs w:val="28"/>
        </w:rPr>
      </w:pPr>
      <w:r>
        <w:rPr>
          <w:sz w:val="28"/>
          <w:szCs w:val="28"/>
        </w:rPr>
        <w:t xml:space="preserve"> В случаях, определенных подпунктами «а», «б», пункта 2.4, пунктом 2.9. настоящего Положения, - с даты назначения Муниципальных служащих на должность;</w:t>
      </w:r>
    </w:p>
    <w:p>
      <w:pPr>
        <w:pStyle w:val="20"/>
        <w:numPr>
          <w:ilvl w:val="0"/>
          <w:numId w:val="8"/>
        </w:numPr>
        <w:shd w:val="clear" w:color="auto" w:fill="auto"/>
        <w:tabs>
          <w:tab w:val="left" w:pos="1560"/>
        </w:tabs>
        <w:spacing w:before="0" w:after="0" w:line="240" w:lineRule="auto"/>
        <w:ind w:firstLine="709"/>
        <w:rPr>
          <w:sz w:val="28"/>
          <w:szCs w:val="28"/>
        </w:rPr>
      </w:pPr>
      <w:r>
        <w:rPr>
          <w:sz w:val="28"/>
          <w:szCs w:val="28"/>
        </w:rPr>
        <w:t xml:space="preserve"> В случаях, определенных подпунктом «в» пункта 2.4 настоящего Положения, - с даты заседания аттестационной комиссии, проведения квалификационного экзамена, подписания протокола о результатах наставничества, а также с даты истечения трех лет с момента последнего установления Надбавки;</w:t>
      </w:r>
    </w:p>
    <w:p>
      <w:pPr>
        <w:pStyle w:val="20"/>
        <w:numPr>
          <w:ilvl w:val="0"/>
          <w:numId w:val="8"/>
        </w:numPr>
        <w:shd w:val="clear" w:color="auto" w:fill="auto"/>
        <w:tabs>
          <w:tab w:val="left" w:pos="1701"/>
        </w:tabs>
        <w:spacing w:before="0" w:after="0" w:line="240" w:lineRule="auto"/>
        <w:ind w:firstLine="709"/>
        <w:rPr>
          <w:sz w:val="28"/>
          <w:szCs w:val="28"/>
        </w:rPr>
      </w:pPr>
      <w:r>
        <w:rPr>
          <w:sz w:val="28"/>
          <w:szCs w:val="28"/>
        </w:rPr>
        <w:t xml:space="preserve"> В случае, определенном подпунктом «г» пункта 2.4 настоящего Положения, - с даты оформления листа Оценки;</w:t>
      </w:r>
    </w:p>
    <w:p>
      <w:pPr>
        <w:pStyle w:val="20"/>
        <w:numPr>
          <w:ilvl w:val="0"/>
          <w:numId w:val="8"/>
        </w:numPr>
        <w:shd w:val="clear" w:color="auto" w:fill="auto"/>
        <w:tabs>
          <w:tab w:val="left" w:pos="1560"/>
        </w:tabs>
        <w:spacing w:before="0" w:after="0" w:line="240" w:lineRule="auto"/>
        <w:ind w:firstLine="709"/>
        <w:rPr>
          <w:sz w:val="28"/>
          <w:szCs w:val="28"/>
        </w:rPr>
      </w:pPr>
      <w:r>
        <w:rPr>
          <w:sz w:val="28"/>
          <w:szCs w:val="28"/>
        </w:rPr>
        <w:t xml:space="preserve"> В случае, определенном пунктом 2.10. настоящего Положения, - с даты принятия соответствующего распорядительного акта представителя нанимателя.</w:t>
      </w:r>
    </w:p>
    <w:p>
      <w:pPr>
        <w:pStyle w:val="20"/>
        <w:shd w:val="clear" w:color="auto" w:fill="auto"/>
        <w:tabs>
          <w:tab w:val="left" w:pos="1560"/>
        </w:tabs>
        <w:spacing w:before="0" w:after="0" w:line="240" w:lineRule="auto"/>
        <w:rPr>
          <w:sz w:val="28"/>
          <w:szCs w:val="28"/>
        </w:rPr>
      </w:pPr>
    </w:p>
    <w:p>
      <w:pPr>
        <w:pStyle w:val="21"/>
        <w:shd w:val="clear" w:color="auto" w:fill="auto"/>
        <w:spacing w:after="0" w:line="240" w:lineRule="auto"/>
        <w:rPr>
          <w:sz w:val="28"/>
          <w:szCs w:val="28"/>
        </w:rPr>
      </w:pPr>
      <w:r>
        <w:rPr>
          <w:sz w:val="28"/>
          <w:szCs w:val="28"/>
        </w:rPr>
        <w:t>Раздел 3. Порядок оценки деятельности Муниципальных служащих для выплаты ежемесячного денежного поощрения, основанной на</w:t>
      </w:r>
    </w:p>
    <w:p>
      <w:pPr>
        <w:pStyle w:val="21"/>
        <w:shd w:val="clear" w:color="auto" w:fill="auto"/>
        <w:spacing w:after="0" w:line="240" w:lineRule="auto"/>
        <w:rPr>
          <w:sz w:val="28"/>
          <w:szCs w:val="28"/>
        </w:rPr>
      </w:pPr>
      <w:r>
        <w:rPr>
          <w:sz w:val="28"/>
          <w:szCs w:val="28"/>
        </w:rPr>
        <w:t xml:space="preserve">достижении показателей результативности </w:t>
      </w:r>
    </w:p>
    <w:p>
      <w:pPr>
        <w:pStyle w:val="21"/>
        <w:shd w:val="clear" w:color="auto" w:fill="auto"/>
        <w:spacing w:after="0" w:line="240" w:lineRule="auto"/>
        <w:rPr>
          <w:sz w:val="28"/>
          <w:szCs w:val="28"/>
        </w:rPr>
      </w:pPr>
      <w:r>
        <w:rPr>
          <w:sz w:val="28"/>
          <w:szCs w:val="28"/>
        </w:rPr>
        <w:t>профессиональной служебной деятельности</w:t>
      </w:r>
    </w:p>
    <w:p>
      <w:pPr>
        <w:pStyle w:val="21"/>
        <w:shd w:val="clear" w:color="auto" w:fill="auto"/>
        <w:spacing w:after="0" w:line="240" w:lineRule="auto"/>
        <w:ind w:firstLine="709"/>
        <w:rPr>
          <w:sz w:val="28"/>
          <w:szCs w:val="28"/>
        </w:rPr>
      </w:pPr>
    </w:p>
    <w:p>
      <w:pPr>
        <w:pStyle w:val="20"/>
        <w:numPr>
          <w:ilvl w:val="0"/>
          <w:numId w:val="9"/>
        </w:numPr>
        <w:shd w:val="clear" w:color="auto" w:fill="auto"/>
        <w:spacing w:before="0" w:after="0" w:line="240" w:lineRule="auto"/>
        <w:ind w:firstLine="709"/>
        <w:rPr>
          <w:sz w:val="28"/>
          <w:szCs w:val="28"/>
        </w:rPr>
      </w:pPr>
      <w:r>
        <w:rPr>
          <w:sz w:val="28"/>
          <w:szCs w:val="28"/>
        </w:rPr>
        <w:lastRenderedPageBreak/>
        <w:t xml:space="preserve"> Ежемесячное денежное поощрение (далее - ЕДП) является составной частью денежного содержания Муниципальных служащих и подлежит выплате при условии качественного, своевременного и добросовестного выполнения ими должностных обязанностей в целях материального стимулирования, повышения эффективности и качества результатов служебной деятельности.</w:t>
      </w:r>
    </w:p>
    <w:p>
      <w:pPr>
        <w:pStyle w:val="20"/>
        <w:numPr>
          <w:ilvl w:val="0"/>
          <w:numId w:val="9"/>
        </w:numPr>
        <w:shd w:val="clear" w:color="auto" w:fill="auto"/>
        <w:spacing w:before="0" w:after="0" w:line="240" w:lineRule="auto"/>
        <w:ind w:firstLine="709"/>
        <w:rPr>
          <w:sz w:val="28"/>
          <w:szCs w:val="28"/>
        </w:rPr>
      </w:pPr>
      <w:r>
        <w:rPr>
          <w:sz w:val="28"/>
          <w:szCs w:val="28"/>
        </w:rPr>
        <w:t xml:space="preserve"> Оценка результативности профессиональной служебной деятельности (далее - оценка результативности) Муниципальных служащих производится по пяти основным показателям согласно приложению №3 к настоящему Положению.</w:t>
      </w:r>
    </w:p>
    <w:p>
      <w:pPr>
        <w:pStyle w:val="20"/>
        <w:shd w:val="clear" w:color="auto" w:fill="auto"/>
        <w:spacing w:before="0" w:after="0" w:line="240" w:lineRule="auto"/>
        <w:ind w:firstLine="709"/>
        <w:rPr>
          <w:sz w:val="28"/>
          <w:szCs w:val="28"/>
        </w:rPr>
      </w:pPr>
      <w:r>
        <w:rPr>
          <w:sz w:val="28"/>
          <w:szCs w:val="28"/>
        </w:rPr>
        <w:t>Оценка деятельности Муниципальных служащих по каждому из показателей определяется исходя из сопоставления фактически достигнутых результатов критериям оценки, указанным в приложении №3 к настоящему Положению.</w:t>
      </w:r>
    </w:p>
    <w:p>
      <w:pPr>
        <w:pStyle w:val="20"/>
        <w:numPr>
          <w:ilvl w:val="0"/>
          <w:numId w:val="9"/>
        </w:numPr>
        <w:shd w:val="clear" w:color="auto" w:fill="auto"/>
        <w:spacing w:before="0" w:after="0" w:line="240" w:lineRule="auto"/>
        <w:ind w:firstLine="709"/>
        <w:rPr>
          <w:sz w:val="28"/>
          <w:szCs w:val="28"/>
        </w:rPr>
      </w:pPr>
      <w:r>
        <w:rPr>
          <w:sz w:val="28"/>
          <w:szCs w:val="28"/>
        </w:rPr>
        <w:t xml:space="preserve"> Итоговая оценка результативности определяется путем суммирования оценок по указанным показателям.</w:t>
      </w:r>
    </w:p>
    <w:p>
      <w:pPr>
        <w:pStyle w:val="20"/>
        <w:numPr>
          <w:ilvl w:val="0"/>
          <w:numId w:val="9"/>
        </w:numPr>
        <w:shd w:val="clear" w:color="auto" w:fill="auto"/>
        <w:spacing w:before="0" w:after="0" w:line="240" w:lineRule="auto"/>
        <w:ind w:firstLine="709"/>
        <w:rPr>
          <w:sz w:val="28"/>
          <w:szCs w:val="28"/>
        </w:rPr>
      </w:pPr>
      <w:r>
        <w:rPr>
          <w:sz w:val="28"/>
          <w:szCs w:val="28"/>
        </w:rPr>
        <w:t xml:space="preserve"> Порядок проведения оценки результативности Муниципальных служащих.</w:t>
      </w:r>
    </w:p>
    <w:p>
      <w:pPr>
        <w:pStyle w:val="20"/>
        <w:numPr>
          <w:ilvl w:val="0"/>
          <w:numId w:val="10"/>
        </w:numPr>
        <w:shd w:val="clear" w:color="auto" w:fill="auto"/>
        <w:tabs>
          <w:tab w:val="left" w:pos="1760"/>
        </w:tabs>
        <w:spacing w:before="0" w:after="0" w:line="240" w:lineRule="auto"/>
        <w:ind w:firstLine="709"/>
        <w:rPr>
          <w:sz w:val="28"/>
          <w:szCs w:val="28"/>
        </w:rPr>
      </w:pPr>
      <w:r>
        <w:rPr>
          <w:sz w:val="28"/>
          <w:szCs w:val="28"/>
        </w:rPr>
        <w:t>Оценка результативности Муниципальных служащих производится непосредственным руководителем Муниципальных служащих с учетом информации, указанной в пункте 3.4.2. настоящего Положения, а также ежеквартальной информации о лицах, допустивших отклонения в ходе разработки и реализации проектов, которая предоставляется непосредственному руководителю Муниципальных служащих в срок до 20 числа отчетного месяца.</w:t>
      </w:r>
    </w:p>
    <w:p>
      <w:pPr>
        <w:pStyle w:val="20"/>
        <w:numPr>
          <w:ilvl w:val="0"/>
          <w:numId w:val="10"/>
        </w:numPr>
        <w:shd w:val="clear" w:color="auto" w:fill="auto"/>
        <w:spacing w:before="0" w:after="0" w:line="240" w:lineRule="auto"/>
        <w:ind w:firstLine="709"/>
        <w:rPr>
          <w:sz w:val="28"/>
          <w:szCs w:val="28"/>
        </w:rPr>
      </w:pPr>
      <w:r>
        <w:rPr>
          <w:sz w:val="28"/>
          <w:szCs w:val="28"/>
        </w:rPr>
        <w:t>Не позднее 20 числа каждого месяца ответственный специалист органа местного самоуправления, осуществляющий общий контроль исполнительской дисциплины, подает предложения руководителю о снижении ЕДП Муниципальным служащим в случае несвоевременного, некачественного исполнения или исполнения не в полном объеме поручений и задач (в том числе ответов на обращения граждан), зарегистрированных в автоматизированной системе «Мотив».</w:t>
      </w:r>
    </w:p>
    <w:p>
      <w:pPr>
        <w:pStyle w:val="20"/>
        <w:numPr>
          <w:ilvl w:val="0"/>
          <w:numId w:val="10"/>
        </w:numPr>
        <w:shd w:val="clear" w:color="auto" w:fill="auto"/>
        <w:spacing w:before="0" w:after="0" w:line="240" w:lineRule="auto"/>
        <w:ind w:firstLine="709"/>
        <w:rPr>
          <w:sz w:val="28"/>
          <w:szCs w:val="28"/>
        </w:rPr>
      </w:pPr>
      <w:r>
        <w:rPr>
          <w:sz w:val="28"/>
          <w:szCs w:val="28"/>
        </w:rPr>
        <w:t xml:space="preserve"> Ежемесячно в срок до 21 числа отчетного месяца главный специалист органа местного самоуправления, осуществляющий кадровое обеспечение, представляет месячный сводный отчет по форме согласно приложению №4 к настоящему Положению.</w:t>
      </w:r>
    </w:p>
    <w:p>
      <w:pPr>
        <w:pStyle w:val="20"/>
        <w:numPr>
          <w:ilvl w:val="0"/>
          <w:numId w:val="10"/>
        </w:numPr>
        <w:shd w:val="clear" w:color="auto" w:fill="auto"/>
        <w:spacing w:before="0" w:after="0" w:line="240" w:lineRule="auto"/>
        <w:ind w:firstLine="709"/>
        <w:rPr>
          <w:sz w:val="28"/>
          <w:szCs w:val="28"/>
        </w:rPr>
      </w:pPr>
      <w:r>
        <w:rPr>
          <w:sz w:val="28"/>
          <w:szCs w:val="28"/>
        </w:rPr>
        <w:t>В случае выявления фактов нарушений, приводящих к снижению ЕДП, позднее 20 числа отчетного месяца, снижение размера ЕДП Муниципальным служащим по данным фактам производится в месяце, следующем за месяцем, в котором допущено нарушение.</w:t>
      </w:r>
    </w:p>
    <w:p>
      <w:pPr>
        <w:pStyle w:val="20"/>
        <w:numPr>
          <w:ilvl w:val="0"/>
          <w:numId w:val="10"/>
        </w:numPr>
        <w:shd w:val="clear" w:color="auto" w:fill="auto"/>
        <w:spacing w:before="0" w:after="0" w:line="240" w:lineRule="auto"/>
        <w:ind w:firstLine="709"/>
        <w:rPr>
          <w:sz w:val="28"/>
          <w:szCs w:val="28"/>
        </w:rPr>
      </w:pPr>
      <w:r>
        <w:rPr>
          <w:sz w:val="28"/>
          <w:szCs w:val="28"/>
        </w:rPr>
        <w:t xml:space="preserve"> В срок до 25 числа отчетного месяца главным специалистом администрации поселения оформляется распорядительный акт о ежемесячном денежном поощрении муниципальных служащих администрации поселения.</w:t>
      </w:r>
    </w:p>
    <w:p>
      <w:pPr>
        <w:pStyle w:val="21"/>
        <w:shd w:val="clear" w:color="auto" w:fill="auto"/>
        <w:spacing w:after="0" w:line="240" w:lineRule="auto"/>
        <w:ind w:firstLine="709"/>
        <w:jc w:val="both"/>
        <w:rPr>
          <w:b w:val="0"/>
          <w:bCs w:val="0"/>
          <w:sz w:val="28"/>
          <w:szCs w:val="28"/>
        </w:rPr>
      </w:pPr>
      <w:r>
        <w:rPr>
          <w:b w:val="0"/>
          <w:bCs w:val="0"/>
          <w:sz w:val="28"/>
          <w:szCs w:val="28"/>
        </w:rPr>
        <w:t>3.4.6. Копии распоряжений о выплате ЕДП направляются главным специалистом администрации поселения в бухгалтерию администрации поселения.</w:t>
      </w:r>
    </w:p>
    <w:p>
      <w:pPr>
        <w:pStyle w:val="21"/>
        <w:shd w:val="clear" w:color="auto" w:fill="auto"/>
        <w:spacing w:after="0" w:line="240" w:lineRule="auto"/>
        <w:ind w:firstLine="709"/>
        <w:rPr>
          <w:sz w:val="28"/>
          <w:szCs w:val="28"/>
        </w:rPr>
      </w:pPr>
    </w:p>
    <w:p>
      <w:pPr>
        <w:pStyle w:val="21"/>
        <w:shd w:val="clear" w:color="auto" w:fill="auto"/>
        <w:spacing w:after="0" w:line="240" w:lineRule="auto"/>
        <w:ind w:firstLine="709"/>
        <w:rPr>
          <w:sz w:val="28"/>
          <w:szCs w:val="28"/>
        </w:rPr>
      </w:pPr>
      <w:r>
        <w:rPr>
          <w:sz w:val="28"/>
          <w:szCs w:val="28"/>
        </w:rPr>
        <w:t>Раздел 4. Порядок выплаты Муниципальным служащим</w:t>
      </w:r>
    </w:p>
    <w:p>
      <w:pPr>
        <w:pStyle w:val="21"/>
        <w:shd w:val="clear" w:color="auto" w:fill="auto"/>
        <w:spacing w:after="0" w:line="240" w:lineRule="auto"/>
        <w:ind w:firstLine="709"/>
        <w:rPr>
          <w:sz w:val="28"/>
          <w:szCs w:val="28"/>
        </w:rPr>
      </w:pPr>
      <w:r>
        <w:rPr>
          <w:sz w:val="28"/>
          <w:szCs w:val="28"/>
        </w:rPr>
        <w:t xml:space="preserve">ежеквартальной премии </w:t>
      </w:r>
    </w:p>
    <w:p>
      <w:pPr>
        <w:pStyle w:val="21"/>
        <w:shd w:val="clear" w:color="auto" w:fill="auto"/>
        <w:spacing w:after="0" w:line="240" w:lineRule="auto"/>
        <w:ind w:firstLine="709"/>
        <w:rPr>
          <w:sz w:val="28"/>
          <w:szCs w:val="28"/>
        </w:rPr>
      </w:pPr>
    </w:p>
    <w:p>
      <w:pPr>
        <w:pStyle w:val="20"/>
        <w:numPr>
          <w:ilvl w:val="0"/>
          <w:numId w:val="11"/>
        </w:numPr>
        <w:shd w:val="clear" w:color="auto" w:fill="auto"/>
        <w:spacing w:before="0" w:after="0" w:line="240" w:lineRule="auto"/>
        <w:ind w:firstLine="709"/>
        <w:rPr>
          <w:sz w:val="28"/>
          <w:szCs w:val="28"/>
        </w:rPr>
      </w:pPr>
      <w:r>
        <w:rPr>
          <w:sz w:val="28"/>
          <w:szCs w:val="28"/>
        </w:rPr>
        <w:t xml:space="preserve"> Ежеквартальная премия (далее - Премия) вводится в целях усиления материальной заинтересованности Муниципальных служащих в повышении качества выполнения задач.</w:t>
      </w:r>
    </w:p>
    <w:p>
      <w:pPr>
        <w:pStyle w:val="20"/>
        <w:numPr>
          <w:ilvl w:val="0"/>
          <w:numId w:val="11"/>
        </w:numPr>
        <w:shd w:val="clear" w:color="auto" w:fill="auto"/>
        <w:spacing w:before="0" w:after="0" w:line="240" w:lineRule="auto"/>
        <w:ind w:firstLine="709"/>
        <w:rPr>
          <w:sz w:val="28"/>
          <w:szCs w:val="28"/>
        </w:rPr>
      </w:pPr>
      <w:r>
        <w:rPr>
          <w:sz w:val="28"/>
          <w:szCs w:val="28"/>
        </w:rPr>
        <w:t xml:space="preserve"> Особо важные и сложные задания (далее - ОВСЗ) подразделяются на 2 типа:</w:t>
      </w:r>
    </w:p>
    <w:p>
      <w:pPr>
        <w:pStyle w:val="20"/>
        <w:numPr>
          <w:ilvl w:val="0"/>
          <w:numId w:val="12"/>
        </w:numPr>
        <w:shd w:val="clear" w:color="auto" w:fill="auto"/>
        <w:spacing w:before="0" w:after="0" w:line="240" w:lineRule="auto"/>
        <w:ind w:firstLine="709"/>
        <w:rPr>
          <w:sz w:val="28"/>
          <w:szCs w:val="28"/>
        </w:rPr>
      </w:pPr>
      <w:r>
        <w:rPr>
          <w:sz w:val="28"/>
          <w:szCs w:val="28"/>
        </w:rPr>
        <w:t xml:space="preserve"> Участие в проектной деятельности органов местного самоуправления, муниципальных органов Белгородского района (далее - задания типа «проекты»);</w:t>
      </w:r>
    </w:p>
    <w:p>
      <w:pPr>
        <w:pStyle w:val="20"/>
        <w:numPr>
          <w:ilvl w:val="0"/>
          <w:numId w:val="12"/>
        </w:numPr>
        <w:shd w:val="clear" w:color="auto" w:fill="auto"/>
        <w:spacing w:before="0" w:after="0" w:line="240" w:lineRule="auto"/>
        <w:ind w:firstLine="709"/>
        <w:rPr>
          <w:sz w:val="28"/>
          <w:szCs w:val="28"/>
        </w:rPr>
      </w:pPr>
      <w:r>
        <w:rPr>
          <w:sz w:val="28"/>
          <w:szCs w:val="28"/>
        </w:rPr>
        <w:t xml:space="preserve"> Мероприятия, осуществляемые вне проектной деятельности (далее - задания типа «мероприятия»).</w:t>
      </w:r>
    </w:p>
    <w:p>
      <w:pPr>
        <w:pStyle w:val="20"/>
        <w:numPr>
          <w:ilvl w:val="0"/>
          <w:numId w:val="11"/>
        </w:numPr>
        <w:shd w:val="clear" w:color="auto" w:fill="auto"/>
        <w:tabs>
          <w:tab w:val="left" w:pos="1278"/>
        </w:tabs>
        <w:spacing w:before="0" w:after="0" w:line="240" w:lineRule="auto"/>
        <w:ind w:firstLine="709"/>
        <w:rPr>
          <w:sz w:val="28"/>
          <w:szCs w:val="28"/>
        </w:rPr>
      </w:pPr>
      <w:r>
        <w:rPr>
          <w:sz w:val="28"/>
          <w:szCs w:val="28"/>
        </w:rPr>
        <w:t>К заданиям типа «мероприятия» относятся:</w:t>
      </w:r>
    </w:p>
    <w:p>
      <w:pPr>
        <w:pStyle w:val="20"/>
        <w:numPr>
          <w:ilvl w:val="0"/>
          <w:numId w:val="13"/>
        </w:numPr>
        <w:shd w:val="clear" w:color="auto" w:fill="auto"/>
        <w:spacing w:before="0" w:after="0" w:line="240" w:lineRule="auto"/>
        <w:ind w:firstLine="709"/>
        <w:rPr>
          <w:sz w:val="28"/>
          <w:szCs w:val="28"/>
        </w:rPr>
      </w:pPr>
      <w:r>
        <w:rPr>
          <w:sz w:val="28"/>
          <w:szCs w:val="28"/>
        </w:rPr>
        <w:t>Мероприятия, закреплённые в протоколах поручений Губернатора Белгородской области, первого заместителя Губернатора Белгородской области, заместителей Губернатора Белгородской области, Правительства Белгородской области, главы администрации Белгородского района и первого заместителя главы администрации района – руководителя аппарата администрации Белгородского района;</w:t>
      </w:r>
    </w:p>
    <w:p>
      <w:pPr>
        <w:pStyle w:val="20"/>
        <w:numPr>
          <w:ilvl w:val="0"/>
          <w:numId w:val="13"/>
        </w:numPr>
        <w:shd w:val="clear" w:color="auto" w:fill="auto"/>
        <w:spacing w:before="0" w:after="0" w:line="240" w:lineRule="auto"/>
        <w:ind w:firstLine="709"/>
        <w:rPr>
          <w:sz w:val="28"/>
          <w:szCs w:val="28"/>
        </w:rPr>
      </w:pPr>
      <w:r>
        <w:rPr>
          <w:sz w:val="28"/>
          <w:szCs w:val="28"/>
        </w:rPr>
        <w:t xml:space="preserve"> Осуществление функций наставничества;</w:t>
      </w:r>
    </w:p>
    <w:p>
      <w:pPr>
        <w:pStyle w:val="20"/>
        <w:numPr>
          <w:ilvl w:val="0"/>
          <w:numId w:val="13"/>
        </w:numPr>
        <w:shd w:val="clear" w:color="auto" w:fill="auto"/>
        <w:spacing w:before="0" w:after="0" w:line="240" w:lineRule="auto"/>
        <w:ind w:firstLine="709"/>
        <w:rPr>
          <w:sz w:val="28"/>
          <w:szCs w:val="28"/>
        </w:rPr>
      </w:pPr>
      <w:r>
        <w:rPr>
          <w:sz w:val="28"/>
          <w:szCs w:val="28"/>
        </w:rPr>
        <w:t xml:space="preserve"> Участие в инвестиционных проектах;</w:t>
      </w:r>
    </w:p>
    <w:p>
      <w:pPr>
        <w:pStyle w:val="20"/>
        <w:numPr>
          <w:ilvl w:val="0"/>
          <w:numId w:val="13"/>
        </w:numPr>
        <w:shd w:val="clear" w:color="auto" w:fill="auto"/>
        <w:spacing w:before="0" w:after="0" w:line="240" w:lineRule="auto"/>
        <w:ind w:firstLine="709"/>
        <w:rPr>
          <w:sz w:val="28"/>
          <w:szCs w:val="28"/>
        </w:rPr>
      </w:pPr>
      <w:r>
        <w:rPr>
          <w:sz w:val="28"/>
          <w:szCs w:val="28"/>
        </w:rPr>
        <w:t xml:space="preserve"> Организация подготовки и (или) проведения социально значимых мероприятий федерального, областного, районного значения или масштаба;</w:t>
      </w:r>
    </w:p>
    <w:p>
      <w:pPr>
        <w:pStyle w:val="20"/>
        <w:numPr>
          <w:ilvl w:val="0"/>
          <w:numId w:val="13"/>
        </w:numPr>
        <w:shd w:val="clear" w:color="auto" w:fill="auto"/>
        <w:spacing w:before="0" w:after="0" w:line="240" w:lineRule="auto"/>
        <w:ind w:firstLine="709"/>
        <w:rPr>
          <w:sz w:val="28"/>
          <w:szCs w:val="28"/>
        </w:rPr>
      </w:pPr>
      <w:r>
        <w:rPr>
          <w:sz w:val="28"/>
          <w:szCs w:val="28"/>
        </w:rPr>
        <w:t xml:space="preserve"> Разработка особо значимых, важных для социально</w:t>
      </w:r>
      <w:r>
        <w:rPr>
          <w:sz w:val="28"/>
          <w:szCs w:val="28"/>
        </w:rPr>
        <w:softHyphen/>
        <w:t>-экономического развития Новосадовского сельского поселения проектов нормативных правовых актов, муниципальных программ, направленных на повышение эффективности муниципального управления;</w:t>
      </w:r>
    </w:p>
    <w:p>
      <w:pPr>
        <w:pStyle w:val="20"/>
        <w:numPr>
          <w:ilvl w:val="0"/>
          <w:numId w:val="13"/>
        </w:numPr>
        <w:shd w:val="clear" w:color="auto" w:fill="auto"/>
        <w:spacing w:before="0" w:after="0" w:line="240" w:lineRule="auto"/>
        <w:ind w:firstLine="709"/>
        <w:rPr>
          <w:sz w:val="28"/>
          <w:szCs w:val="28"/>
        </w:rPr>
      </w:pPr>
      <w:r>
        <w:rPr>
          <w:sz w:val="28"/>
          <w:szCs w:val="28"/>
        </w:rPr>
        <w:t xml:space="preserve"> Иные действия, направленные на социально-экономическое развитие Новосадовского сельского поселения, повышение результативности деятельности органов местного самоуправления, повышение эффективности муниципального управления.</w:t>
      </w:r>
    </w:p>
    <w:p>
      <w:pPr>
        <w:pStyle w:val="20"/>
        <w:numPr>
          <w:ilvl w:val="0"/>
          <w:numId w:val="11"/>
        </w:numPr>
        <w:shd w:val="clear" w:color="auto" w:fill="auto"/>
        <w:spacing w:before="0" w:after="0" w:line="240" w:lineRule="auto"/>
        <w:ind w:firstLine="709"/>
        <w:rPr>
          <w:sz w:val="28"/>
          <w:szCs w:val="28"/>
        </w:rPr>
      </w:pPr>
      <w:r>
        <w:rPr>
          <w:sz w:val="28"/>
          <w:szCs w:val="28"/>
        </w:rPr>
        <w:t xml:space="preserve"> Муниципальным служащим, на которых в отчетном квартале наложены дисциплинарные взыскания, премия за данный отчетный квартал не выплачивается.</w:t>
      </w:r>
    </w:p>
    <w:p>
      <w:pPr>
        <w:pStyle w:val="20"/>
        <w:numPr>
          <w:ilvl w:val="0"/>
          <w:numId w:val="11"/>
        </w:numPr>
        <w:shd w:val="clear" w:color="auto" w:fill="auto"/>
        <w:spacing w:before="0" w:after="0" w:line="240" w:lineRule="auto"/>
        <w:ind w:firstLine="709"/>
        <w:rPr>
          <w:sz w:val="28"/>
          <w:szCs w:val="28"/>
        </w:rPr>
      </w:pPr>
      <w:r>
        <w:rPr>
          <w:sz w:val="28"/>
          <w:szCs w:val="28"/>
        </w:rPr>
        <w:t xml:space="preserve">Порядок и основания для выплаты премии Муниципальным служащим за выполнение задания типа «мероприятия». </w:t>
      </w:r>
    </w:p>
    <w:p>
      <w:pPr>
        <w:pStyle w:val="20"/>
        <w:shd w:val="clear" w:color="auto" w:fill="auto"/>
        <w:spacing w:before="0" w:after="0" w:line="240" w:lineRule="auto"/>
        <w:ind w:firstLine="709"/>
        <w:rPr>
          <w:sz w:val="28"/>
          <w:szCs w:val="28"/>
        </w:rPr>
      </w:pPr>
      <w:r>
        <w:t>4.5.1.</w:t>
      </w:r>
      <w:r>
        <w:rPr>
          <w:sz w:val="28"/>
          <w:szCs w:val="28"/>
        </w:rPr>
        <w:t xml:space="preserve"> Премирование за выполнение мероприятий, осуществляемых вне проектного управления, носит единовременный характер, осуществляется не чаще чем один раз в квартал и зависит от количества, качества и сроков выполнения Муниципальными служащими соответствующих особо важных и сложных заданий.</w:t>
      </w:r>
    </w:p>
    <w:p>
      <w:pPr>
        <w:pStyle w:val="20"/>
        <w:shd w:val="clear" w:color="auto" w:fill="auto"/>
        <w:spacing w:before="0" w:after="0" w:line="240" w:lineRule="auto"/>
        <w:ind w:firstLine="709"/>
        <w:rPr>
          <w:sz w:val="28"/>
          <w:szCs w:val="28"/>
        </w:rPr>
      </w:pPr>
      <w:r>
        <w:t>4.5.2.</w:t>
      </w:r>
      <w:r>
        <w:rPr>
          <w:sz w:val="28"/>
          <w:szCs w:val="28"/>
        </w:rPr>
        <w:t xml:space="preserve"> Премия выплачивается в пределах фонда оплаты труда, с учетом фактически отработанного Муниципальными служащими времени за период, рассматриваемый для назначения премии. Для начисления премии, в фактически отработанное Муниципальными служащими время, включается период нахождения Муниципальных служащих в ежегодном оплачиваемом отпуске, а также период временной нетрудоспособности.</w:t>
      </w:r>
    </w:p>
    <w:p>
      <w:pPr>
        <w:pStyle w:val="20"/>
        <w:shd w:val="clear" w:color="auto" w:fill="auto"/>
        <w:tabs>
          <w:tab w:val="right" w:pos="284"/>
          <w:tab w:val="right" w:pos="567"/>
          <w:tab w:val="right" w:pos="1701"/>
          <w:tab w:val="right" w:pos="5578"/>
          <w:tab w:val="center" w:pos="6327"/>
          <w:tab w:val="right" w:pos="9362"/>
        </w:tabs>
        <w:spacing w:before="0" w:after="0" w:line="240" w:lineRule="auto"/>
        <w:ind w:firstLine="709"/>
        <w:rPr>
          <w:sz w:val="28"/>
          <w:szCs w:val="28"/>
        </w:rPr>
      </w:pPr>
      <w:r>
        <w:t>4.5.3.</w:t>
      </w:r>
      <w:r>
        <w:rPr>
          <w:sz w:val="28"/>
          <w:szCs w:val="28"/>
        </w:rPr>
        <w:t xml:space="preserve"> Подготовка проекта распорядительного акта представителя </w:t>
      </w:r>
      <w:r>
        <w:rPr>
          <w:sz w:val="28"/>
          <w:szCs w:val="28"/>
        </w:rPr>
        <w:lastRenderedPageBreak/>
        <w:t>нанимателя о премировании Муниципальных служащих осуществляется главным специалистом органа местного самоуправления, осуществляющим кадровое обеспечение, в срок до 27 числа последнего месяца текущего квартала.</w:t>
      </w:r>
    </w:p>
    <w:p>
      <w:pPr>
        <w:pStyle w:val="20"/>
        <w:shd w:val="clear" w:color="auto" w:fill="auto"/>
        <w:spacing w:before="0" w:after="0" w:line="240" w:lineRule="auto"/>
        <w:ind w:firstLine="709"/>
        <w:rPr>
          <w:sz w:val="28"/>
          <w:szCs w:val="28"/>
        </w:rPr>
      </w:pPr>
      <w:r>
        <w:t>4.5.4.</w:t>
      </w:r>
      <w:r>
        <w:rPr>
          <w:sz w:val="28"/>
          <w:szCs w:val="28"/>
        </w:rPr>
        <w:t xml:space="preserve"> Премия за выполнение задания типа «мероприятия» выплачивается в размере до 75 процентов от должностного оклада по замещаемой должности.</w:t>
      </w:r>
    </w:p>
    <w:p>
      <w:pPr>
        <w:pStyle w:val="21"/>
        <w:shd w:val="clear" w:color="auto" w:fill="auto"/>
        <w:spacing w:after="0" w:line="240" w:lineRule="auto"/>
        <w:ind w:firstLine="709"/>
        <w:rPr>
          <w:sz w:val="28"/>
          <w:szCs w:val="28"/>
        </w:rPr>
      </w:pPr>
    </w:p>
    <w:p>
      <w:pPr>
        <w:pStyle w:val="21"/>
        <w:shd w:val="clear" w:color="auto" w:fill="auto"/>
        <w:spacing w:after="0" w:line="240" w:lineRule="auto"/>
        <w:rPr>
          <w:sz w:val="28"/>
          <w:szCs w:val="28"/>
        </w:rPr>
      </w:pPr>
      <w:r>
        <w:rPr>
          <w:sz w:val="28"/>
          <w:szCs w:val="28"/>
        </w:rPr>
        <w:t>Раздел 5. Порядок осуществления единовременной выплаты при предоставлении Муниципальным служащим ежегодного оплачиваемого</w:t>
      </w:r>
    </w:p>
    <w:p>
      <w:pPr>
        <w:pStyle w:val="21"/>
        <w:shd w:val="clear" w:color="auto" w:fill="auto"/>
        <w:spacing w:after="0" w:line="240" w:lineRule="auto"/>
        <w:rPr>
          <w:sz w:val="28"/>
          <w:szCs w:val="28"/>
        </w:rPr>
      </w:pPr>
      <w:r>
        <w:rPr>
          <w:sz w:val="28"/>
          <w:szCs w:val="28"/>
        </w:rPr>
        <w:t>отпуска и материальной помощи</w:t>
      </w:r>
    </w:p>
    <w:p>
      <w:pPr>
        <w:pStyle w:val="21"/>
        <w:shd w:val="clear" w:color="auto" w:fill="auto"/>
        <w:spacing w:after="0" w:line="240" w:lineRule="auto"/>
        <w:ind w:firstLine="709"/>
        <w:rPr>
          <w:sz w:val="28"/>
          <w:szCs w:val="28"/>
        </w:rPr>
      </w:pPr>
    </w:p>
    <w:p>
      <w:pPr>
        <w:pStyle w:val="20"/>
        <w:numPr>
          <w:ilvl w:val="0"/>
          <w:numId w:val="17"/>
        </w:numPr>
        <w:shd w:val="clear" w:color="auto" w:fill="auto"/>
        <w:spacing w:before="0" w:after="0" w:line="240" w:lineRule="auto"/>
        <w:ind w:firstLine="709"/>
        <w:rPr>
          <w:sz w:val="28"/>
          <w:szCs w:val="28"/>
        </w:rPr>
      </w:pPr>
      <w:r>
        <w:rPr>
          <w:sz w:val="28"/>
          <w:szCs w:val="28"/>
        </w:rPr>
        <w:t xml:space="preserve"> Ежегодный оплачиваемый отпуск Муниципальных служащих состоит из основного и дополнительных отпусков.</w:t>
      </w:r>
    </w:p>
    <w:p>
      <w:pPr>
        <w:pStyle w:val="20"/>
        <w:numPr>
          <w:ilvl w:val="0"/>
          <w:numId w:val="17"/>
        </w:numPr>
        <w:shd w:val="clear" w:color="auto" w:fill="auto"/>
        <w:spacing w:before="0" w:after="0" w:line="240" w:lineRule="auto"/>
        <w:ind w:firstLine="709"/>
        <w:rPr>
          <w:sz w:val="28"/>
          <w:szCs w:val="28"/>
        </w:rPr>
      </w:pPr>
      <w:r>
        <w:rPr>
          <w:sz w:val="28"/>
          <w:szCs w:val="28"/>
        </w:rPr>
        <w:t xml:space="preserve"> Муниципальным служащим предоставляется ежегодный основной оплачиваемый отпуск продолжительностью 30 календарных дней.</w:t>
      </w:r>
    </w:p>
    <w:p>
      <w:pPr>
        <w:pStyle w:val="20"/>
        <w:numPr>
          <w:ilvl w:val="0"/>
          <w:numId w:val="17"/>
        </w:numPr>
        <w:shd w:val="clear" w:color="auto" w:fill="auto"/>
        <w:tabs>
          <w:tab w:val="center" w:pos="1560"/>
          <w:tab w:val="right" w:pos="9362"/>
        </w:tabs>
        <w:spacing w:before="0" w:after="0" w:line="240" w:lineRule="auto"/>
        <w:ind w:left="20" w:firstLine="709"/>
        <w:rPr>
          <w:sz w:val="28"/>
          <w:szCs w:val="28"/>
        </w:rPr>
      </w:pPr>
      <w:r>
        <w:rPr>
          <w:sz w:val="28"/>
          <w:szCs w:val="28"/>
        </w:rPr>
        <w:t>Ежегодные дополнительные оплачиваемые отпуска предоставляются Муниципальным служащим за выслугу лет, а также в случаях, предусмотренных федеральными законами, законами Белгородской области.</w:t>
      </w:r>
    </w:p>
    <w:p>
      <w:pPr>
        <w:pStyle w:val="20"/>
        <w:numPr>
          <w:ilvl w:val="0"/>
          <w:numId w:val="17"/>
        </w:numPr>
        <w:shd w:val="clear" w:color="auto" w:fill="auto"/>
        <w:tabs>
          <w:tab w:val="left" w:pos="709"/>
        </w:tabs>
        <w:spacing w:before="0" w:after="0" w:line="240" w:lineRule="auto"/>
        <w:ind w:firstLine="709"/>
        <w:rPr>
          <w:sz w:val="28"/>
          <w:szCs w:val="28"/>
        </w:rPr>
      </w:pPr>
      <w:r>
        <w:rPr>
          <w:sz w:val="28"/>
          <w:szCs w:val="28"/>
        </w:rPr>
        <w:t>Муниципальным служащим предоставляется ежегодный дополнительный оплачиваемый отпуск за выслугу лет продолжительностью:</w:t>
      </w:r>
    </w:p>
    <w:p>
      <w:pPr>
        <w:pStyle w:val="20"/>
        <w:shd w:val="clear" w:color="auto" w:fill="auto"/>
        <w:spacing w:before="0" w:after="0" w:line="240" w:lineRule="auto"/>
        <w:ind w:firstLine="709"/>
        <w:rPr>
          <w:sz w:val="28"/>
          <w:szCs w:val="28"/>
        </w:rPr>
      </w:pPr>
      <w:r>
        <w:rPr>
          <w:sz w:val="28"/>
          <w:szCs w:val="28"/>
        </w:rPr>
        <w:t xml:space="preserve">1) </w:t>
      </w:r>
      <w:r>
        <w:rPr>
          <w:sz w:val="28"/>
          <w:szCs w:val="28"/>
        </w:rPr>
        <w:fldChar w:fldCharType="begin"/>
      </w:r>
      <w:r>
        <w:rPr>
          <w:sz w:val="28"/>
          <w:szCs w:val="28"/>
        </w:rPr>
        <w:instrText xml:space="preserve"> TOC \o "1-5" \h \z </w:instrText>
      </w:r>
      <w:r>
        <w:rPr>
          <w:sz w:val="28"/>
          <w:szCs w:val="28"/>
        </w:rPr>
        <w:fldChar w:fldCharType="separate"/>
      </w:r>
      <w:r>
        <w:rPr>
          <w:sz w:val="28"/>
          <w:szCs w:val="28"/>
        </w:rPr>
        <w:t>при стаже муниципальной службы от 1 года до 5 лет - 1 календарный день;</w:t>
      </w:r>
    </w:p>
    <w:p>
      <w:pPr>
        <w:pStyle w:val="20"/>
        <w:shd w:val="clear" w:color="auto" w:fill="auto"/>
        <w:tabs>
          <w:tab w:val="left" w:pos="-142"/>
        </w:tabs>
        <w:spacing w:before="0" w:after="0" w:line="240" w:lineRule="auto"/>
        <w:ind w:firstLine="709"/>
        <w:rPr>
          <w:sz w:val="28"/>
          <w:szCs w:val="28"/>
        </w:rPr>
      </w:pPr>
      <w:r>
        <w:rPr>
          <w:sz w:val="28"/>
          <w:szCs w:val="28"/>
        </w:rPr>
        <w:t>2) при стаже муниципальной службы от 5 лет до 10 лет - 5 календарных дней;</w:t>
      </w:r>
    </w:p>
    <w:p>
      <w:pPr>
        <w:pStyle w:val="20"/>
        <w:shd w:val="clear" w:color="auto" w:fill="auto"/>
        <w:tabs>
          <w:tab w:val="left" w:pos="0"/>
        </w:tabs>
        <w:spacing w:before="0" w:after="0" w:line="240" w:lineRule="auto"/>
        <w:ind w:firstLine="709"/>
        <w:rPr>
          <w:sz w:val="28"/>
          <w:szCs w:val="28"/>
        </w:rPr>
      </w:pPr>
      <w:r>
        <w:rPr>
          <w:sz w:val="28"/>
          <w:szCs w:val="28"/>
        </w:rPr>
        <w:t>3) при стаже муниципальной службы от 10 лет до 15 лет - 7 календарных дней;</w:t>
      </w:r>
    </w:p>
    <w:p>
      <w:pPr>
        <w:pStyle w:val="20"/>
        <w:shd w:val="clear" w:color="auto" w:fill="auto"/>
        <w:tabs>
          <w:tab w:val="left" w:pos="0"/>
        </w:tabs>
        <w:spacing w:before="0" w:after="0" w:line="240" w:lineRule="auto"/>
        <w:ind w:firstLine="709"/>
        <w:rPr>
          <w:sz w:val="28"/>
          <w:szCs w:val="28"/>
        </w:rPr>
      </w:pPr>
      <w:r>
        <w:rPr>
          <w:sz w:val="28"/>
          <w:szCs w:val="28"/>
        </w:rPr>
        <w:t>4) при стаже муниципальной службы от 15 лет и более -</w:t>
      </w:r>
      <w:r>
        <w:rPr>
          <w:sz w:val="28"/>
          <w:szCs w:val="28"/>
        </w:rPr>
        <w:fldChar w:fldCharType="end"/>
      </w:r>
      <w:r>
        <w:rPr>
          <w:sz w:val="28"/>
          <w:szCs w:val="28"/>
        </w:rPr>
        <w:t xml:space="preserve"> 10 календарных дней.</w:t>
      </w:r>
    </w:p>
    <w:p>
      <w:pPr>
        <w:pStyle w:val="20"/>
        <w:numPr>
          <w:ilvl w:val="0"/>
          <w:numId w:val="17"/>
        </w:numPr>
        <w:shd w:val="clear" w:color="auto" w:fill="auto"/>
        <w:tabs>
          <w:tab w:val="left" w:pos="1350"/>
          <w:tab w:val="left" w:pos="2950"/>
          <w:tab w:val="left" w:pos="4998"/>
          <w:tab w:val="left" w:pos="7006"/>
        </w:tabs>
        <w:spacing w:before="0" w:after="0" w:line="240" w:lineRule="auto"/>
        <w:ind w:left="20" w:firstLine="709"/>
        <w:rPr>
          <w:sz w:val="28"/>
          <w:szCs w:val="28"/>
        </w:rPr>
      </w:pPr>
      <w:r>
        <w:rPr>
          <w:sz w:val="28"/>
          <w:szCs w:val="28"/>
        </w:rPr>
        <w:t>Ежегодный оплачиваемый отпуск может быть использован Муниципальными служащими в течение календарного года полностью или частично.</w:t>
      </w:r>
    </w:p>
    <w:p>
      <w:pPr>
        <w:pStyle w:val="20"/>
        <w:numPr>
          <w:ilvl w:val="0"/>
          <w:numId w:val="17"/>
        </w:numPr>
        <w:shd w:val="clear" w:color="auto" w:fill="auto"/>
        <w:spacing w:before="0" w:after="0" w:line="240" w:lineRule="auto"/>
        <w:ind w:firstLine="709"/>
        <w:rPr>
          <w:sz w:val="28"/>
          <w:szCs w:val="28"/>
        </w:rPr>
      </w:pPr>
      <w:r>
        <w:rPr>
          <w:sz w:val="28"/>
          <w:szCs w:val="28"/>
        </w:rPr>
        <w:t xml:space="preserve"> Муниципальным служащим на основании личного заявления по решению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действующим законодательством.</w:t>
      </w:r>
    </w:p>
    <w:p>
      <w:pPr>
        <w:pStyle w:val="20"/>
        <w:numPr>
          <w:ilvl w:val="0"/>
          <w:numId w:val="17"/>
        </w:numPr>
        <w:shd w:val="clear" w:color="auto" w:fill="auto"/>
        <w:spacing w:before="0" w:after="0" w:line="240" w:lineRule="auto"/>
        <w:ind w:firstLine="709"/>
        <w:rPr>
          <w:sz w:val="28"/>
          <w:szCs w:val="28"/>
        </w:rPr>
      </w:pPr>
      <w:r>
        <w:rPr>
          <w:sz w:val="28"/>
          <w:szCs w:val="28"/>
        </w:rPr>
        <w:t xml:space="preserve"> При уходе в ежегодный оплачиваемый отпуск Муниципальным служащим на основании личных заявлений производится единовременная выплата в размере двух окладов денежного содержания. При уходе в отпуск менее чем на 14 календарных дней – в размере одного оклада денежного содержания, вторая часть единовременной выплаты производится при использовании Муниципальными служащими оставшейся части отпуска.</w:t>
      </w:r>
    </w:p>
    <w:p>
      <w:pPr>
        <w:pStyle w:val="20"/>
        <w:numPr>
          <w:ilvl w:val="0"/>
          <w:numId w:val="17"/>
        </w:numPr>
        <w:shd w:val="clear" w:color="auto" w:fill="auto"/>
        <w:spacing w:before="0" w:after="0" w:line="240" w:lineRule="auto"/>
        <w:ind w:firstLine="709"/>
        <w:rPr>
          <w:sz w:val="28"/>
          <w:szCs w:val="28"/>
        </w:rPr>
      </w:pPr>
      <w:r>
        <w:rPr>
          <w:sz w:val="28"/>
          <w:szCs w:val="28"/>
        </w:rPr>
        <w:t xml:space="preserve"> При предоставлении оплачиваемого отпуска вновь принятым Муниципальным служащим, отработавшим менее шести месяцев, единовременная выплата не производится, отработавшим более шести месяцев, но менее девяти месяцев, единовременная выплата производится в размере одного оклада денежного содержания.</w:t>
      </w:r>
    </w:p>
    <w:p>
      <w:pPr>
        <w:pStyle w:val="20"/>
        <w:numPr>
          <w:ilvl w:val="0"/>
          <w:numId w:val="17"/>
        </w:numPr>
        <w:shd w:val="clear" w:color="auto" w:fill="auto"/>
        <w:spacing w:before="0" w:after="0" w:line="240" w:lineRule="auto"/>
        <w:ind w:firstLine="709"/>
        <w:rPr>
          <w:sz w:val="28"/>
          <w:szCs w:val="28"/>
        </w:rPr>
      </w:pPr>
      <w:r>
        <w:rPr>
          <w:sz w:val="28"/>
          <w:szCs w:val="28"/>
        </w:rPr>
        <w:t xml:space="preserve"> При уходе Муниципальных служащих в ежегодный оплачиваемый отпуск с последующим увольнением единовременные выплаты производятся </w:t>
      </w:r>
      <w:r>
        <w:rPr>
          <w:sz w:val="28"/>
          <w:szCs w:val="28"/>
        </w:rPr>
        <w:lastRenderedPageBreak/>
        <w:t>пропорционально полным месяцам, отработанным с начала календарного года до дня увольнения.</w:t>
      </w:r>
    </w:p>
    <w:p>
      <w:pPr>
        <w:pStyle w:val="20"/>
        <w:numPr>
          <w:ilvl w:val="0"/>
          <w:numId w:val="17"/>
        </w:numPr>
        <w:shd w:val="clear" w:color="auto" w:fill="auto"/>
        <w:spacing w:before="0" w:after="0" w:line="240" w:lineRule="auto"/>
        <w:ind w:firstLine="709"/>
        <w:rPr>
          <w:sz w:val="28"/>
          <w:szCs w:val="28"/>
        </w:rPr>
      </w:pPr>
      <w:r>
        <w:rPr>
          <w:sz w:val="28"/>
          <w:szCs w:val="28"/>
        </w:rPr>
        <w:t xml:space="preserve"> При увольнении Муниципальных служащих единовременная выплата не выплачивается.</w:t>
      </w:r>
    </w:p>
    <w:p>
      <w:pPr>
        <w:pStyle w:val="20"/>
        <w:numPr>
          <w:ilvl w:val="0"/>
          <w:numId w:val="17"/>
        </w:numPr>
        <w:shd w:val="clear" w:color="auto" w:fill="auto"/>
        <w:spacing w:before="0" w:after="0" w:line="240" w:lineRule="auto"/>
        <w:ind w:firstLine="709"/>
        <w:rPr>
          <w:sz w:val="28"/>
          <w:szCs w:val="28"/>
        </w:rPr>
      </w:pPr>
      <w:r>
        <w:rPr>
          <w:sz w:val="28"/>
          <w:szCs w:val="28"/>
        </w:rPr>
        <w:t xml:space="preserve"> Вновь принятым Муниципальным служащим, отработавшим менее девяти месяцев, материальная помощь не выплачивается. Муниципальным служащим, отработавшим более девяти месяцев, на основании личного заявления, в течение календарного года выплачивается материальная помощь в размере одного оклада денежного содержания по замещаемой должности на день обращения.</w:t>
      </w:r>
    </w:p>
    <w:p>
      <w:pPr>
        <w:pStyle w:val="20"/>
        <w:numPr>
          <w:ilvl w:val="0"/>
          <w:numId w:val="17"/>
        </w:numPr>
        <w:shd w:val="clear" w:color="auto" w:fill="auto"/>
        <w:spacing w:before="0" w:after="0" w:line="240" w:lineRule="auto"/>
        <w:ind w:firstLine="709"/>
        <w:rPr>
          <w:sz w:val="28"/>
          <w:szCs w:val="28"/>
        </w:rPr>
      </w:pPr>
      <w:r>
        <w:rPr>
          <w:sz w:val="28"/>
          <w:szCs w:val="28"/>
        </w:rPr>
        <w:t xml:space="preserve"> В случае если Муниципальные служащие не воспользовались правом на получение указанных в настоящем разделе выплат в текущем календарном году, неиспользованные суммы единовременных выплат к отпуску и материальная помощь не суммируются и не выплачиваются в следующем календарном году.</w:t>
      </w:r>
    </w:p>
    <w:p>
      <w:pPr>
        <w:pStyle w:val="21"/>
        <w:shd w:val="clear" w:color="auto" w:fill="auto"/>
        <w:spacing w:after="0" w:line="240" w:lineRule="auto"/>
        <w:ind w:firstLine="709"/>
        <w:rPr>
          <w:sz w:val="28"/>
          <w:szCs w:val="28"/>
        </w:rPr>
      </w:pPr>
    </w:p>
    <w:p>
      <w:pPr>
        <w:pStyle w:val="21"/>
        <w:shd w:val="clear" w:color="auto" w:fill="auto"/>
        <w:spacing w:after="0" w:line="240" w:lineRule="auto"/>
        <w:ind w:firstLine="709"/>
        <w:rPr>
          <w:sz w:val="28"/>
          <w:szCs w:val="28"/>
        </w:rPr>
      </w:pPr>
      <w:r>
        <w:rPr>
          <w:sz w:val="28"/>
          <w:szCs w:val="28"/>
        </w:rPr>
        <w:t>Раздел 6. Порядок выплаты ежемесячной процентной надбавки к должностному окладу Муниципальным служащим, допущенным к государственной тайне на постоянной основе</w:t>
      </w:r>
    </w:p>
    <w:p>
      <w:pPr>
        <w:pStyle w:val="21"/>
        <w:shd w:val="clear" w:color="auto" w:fill="auto"/>
        <w:spacing w:after="0" w:line="240" w:lineRule="auto"/>
        <w:ind w:firstLine="709"/>
        <w:rPr>
          <w:sz w:val="28"/>
          <w:szCs w:val="28"/>
        </w:rPr>
      </w:pPr>
    </w:p>
    <w:p>
      <w:pPr>
        <w:pStyle w:val="20"/>
        <w:numPr>
          <w:ilvl w:val="0"/>
          <w:numId w:val="19"/>
        </w:numPr>
        <w:shd w:val="clear" w:color="auto" w:fill="auto"/>
        <w:spacing w:before="0" w:after="0" w:line="240" w:lineRule="auto"/>
        <w:ind w:firstLine="709"/>
        <w:rPr>
          <w:sz w:val="28"/>
          <w:szCs w:val="28"/>
        </w:rPr>
      </w:pPr>
      <w:r>
        <w:rPr>
          <w:sz w:val="28"/>
          <w:szCs w:val="28"/>
        </w:rPr>
        <w:t xml:space="preserve"> Ежемесячная процентная надбавка к должностному окладу Муниципальных служащих, допущенных к государственной тайне на постоянной основе (далее - Надбавка), выплачивается в зависимости от степени секретности сведений, к которым Муниципальные служащие имеют документально подтверждаемый доступ на законных основаниях.</w:t>
      </w:r>
    </w:p>
    <w:p>
      <w:pPr>
        <w:pStyle w:val="20"/>
        <w:numPr>
          <w:ilvl w:val="0"/>
          <w:numId w:val="19"/>
        </w:numPr>
        <w:shd w:val="clear" w:color="auto" w:fill="auto"/>
        <w:spacing w:before="0" w:after="0" w:line="240" w:lineRule="auto"/>
        <w:ind w:firstLine="709"/>
        <w:rPr>
          <w:sz w:val="28"/>
          <w:szCs w:val="28"/>
        </w:rPr>
      </w:pPr>
      <w:r>
        <w:rPr>
          <w:sz w:val="28"/>
          <w:szCs w:val="28"/>
        </w:rPr>
        <w:t xml:space="preserve"> Надбавка устанавливается:</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руководителю органа местного самоуправления – решением земского собрания Новосадовского сельского поселения;</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иным Муниципальным служащим – представителем нанимателя.</w:t>
      </w:r>
    </w:p>
    <w:p>
      <w:pPr>
        <w:pStyle w:val="20"/>
        <w:numPr>
          <w:ilvl w:val="0"/>
          <w:numId w:val="19"/>
        </w:numPr>
        <w:shd w:val="clear" w:color="auto" w:fill="auto"/>
        <w:spacing w:before="0" w:after="0" w:line="240" w:lineRule="auto"/>
        <w:ind w:firstLine="709"/>
        <w:rPr>
          <w:sz w:val="28"/>
          <w:szCs w:val="28"/>
        </w:rPr>
      </w:pPr>
      <w:r>
        <w:rPr>
          <w:sz w:val="28"/>
          <w:szCs w:val="28"/>
        </w:rPr>
        <w:t xml:space="preserve"> Надбавка выплачивается ежемесячно со дня оформления допуска на постоянной основе к государственной тайне в следующих размерах:</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50 - 75 процентов должностного оклада за работу со сведениями, имеющими степень секретности «особой важности»,</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30 - 50 процентов должностного оклада за работу со сведениями, имеющими степень секретности «совершенно секретно»,</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10 - 15 процентов должностного оклада за работу со сведениями, имеющими степень секретности «секретно» при оформлении допуска с проведением проверочных мероприятий,</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5 - 10 процентов должностного оклада за работу со сведениями, имеющими степень секретности «секретно» при оформлении допуска без проведения проверочных мероприятий.</w:t>
      </w:r>
    </w:p>
    <w:p>
      <w:pPr>
        <w:pStyle w:val="20"/>
        <w:numPr>
          <w:ilvl w:val="0"/>
          <w:numId w:val="19"/>
        </w:numPr>
        <w:shd w:val="clear" w:color="auto" w:fill="auto"/>
        <w:spacing w:before="0" w:after="0" w:line="240" w:lineRule="auto"/>
        <w:ind w:firstLine="709"/>
        <w:rPr>
          <w:sz w:val="28"/>
          <w:szCs w:val="28"/>
        </w:rPr>
      </w:pPr>
      <w:r>
        <w:rPr>
          <w:sz w:val="28"/>
          <w:szCs w:val="28"/>
        </w:rPr>
        <w:t xml:space="preserve"> Муниципальным служащим по защите государственной тайны дополнительно к ежемесячной процентной надбавке к должностному окладу Муниципальных служащих, допущенных к государственной тайне на постоянной основе, выплачивается процентная надбавка к должностному окладу за стаж работы. Размер процентной надбавки к должностному окладу при стаже работы от 1 до 5 лет составляет 10 процентов, от 5 до 10 лет – 15 процентов, от 10 лет и </w:t>
      </w:r>
      <w:r>
        <w:rPr>
          <w:sz w:val="28"/>
          <w:szCs w:val="28"/>
        </w:rPr>
        <w:lastRenderedPageBreak/>
        <w:t>выше – 20 процентов.</w:t>
      </w:r>
    </w:p>
    <w:p>
      <w:pPr>
        <w:pStyle w:val="20"/>
        <w:numPr>
          <w:ilvl w:val="0"/>
          <w:numId w:val="19"/>
        </w:numPr>
        <w:shd w:val="clear" w:color="auto" w:fill="auto"/>
        <w:spacing w:before="0" w:after="0" w:line="240" w:lineRule="auto"/>
        <w:ind w:firstLine="709"/>
        <w:rPr>
          <w:sz w:val="28"/>
          <w:szCs w:val="28"/>
        </w:rPr>
      </w:pPr>
      <w:r>
        <w:rPr>
          <w:sz w:val="28"/>
          <w:szCs w:val="28"/>
        </w:rPr>
        <w:t xml:space="preserve"> В стаж работы Муниципальных служащих по защите государственной тайны, дающий право на получение указанной надбавки, включается время работы по защите государственной тайны органов государственной власти, органов местного самоуправления других муниципальных образований, учреждений и организаций.</w:t>
      </w:r>
    </w:p>
    <w:p>
      <w:pPr>
        <w:pStyle w:val="21"/>
        <w:shd w:val="clear" w:color="auto" w:fill="auto"/>
        <w:spacing w:after="0" w:line="240" w:lineRule="auto"/>
        <w:ind w:firstLine="709"/>
        <w:rPr>
          <w:sz w:val="28"/>
          <w:szCs w:val="28"/>
        </w:rPr>
      </w:pPr>
    </w:p>
    <w:p>
      <w:pPr>
        <w:pStyle w:val="21"/>
        <w:shd w:val="clear" w:color="auto" w:fill="auto"/>
        <w:spacing w:after="0" w:line="240" w:lineRule="auto"/>
        <w:rPr>
          <w:sz w:val="28"/>
          <w:szCs w:val="28"/>
        </w:rPr>
      </w:pPr>
      <w:r>
        <w:rPr>
          <w:sz w:val="28"/>
          <w:szCs w:val="28"/>
        </w:rPr>
        <w:t>Раздел 7. Порядок применения мер поощрения к Муниципальным служащим</w:t>
      </w:r>
    </w:p>
    <w:p>
      <w:pPr>
        <w:pStyle w:val="21"/>
        <w:shd w:val="clear" w:color="auto" w:fill="auto"/>
        <w:spacing w:after="0" w:line="240" w:lineRule="auto"/>
        <w:ind w:firstLine="709"/>
        <w:rPr>
          <w:sz w:val="28"/>
          <w:szCs w:val="28"/>
        </w:rPr>
      </w:pPr>
    </w:p>
    <w:p>
      <w:pPr>
        <w:pStyle w:val="20"/>
        <w:numPr>
          <w:ilvl w:val="0"/>
          <w:numId w:val="20"/>
        </w:numPr>
        <w:shd w:val="clear" w:color="auto" w:fill="auto"/>
        <w:tabs>
          <w:tab w:val="left" w:pos="1455"/>
        </w:tabs>
        <w:spacing w:before="0" w:after="0" w:line="240" w:lineRule="auto"/>
        <w:ind w:firstLine="709"/>
        <w:rPr>
          <w:sz w:val="28"/>
          <w:szCs w:val="28"/>
        </w:rPr>
      </w:pPr>
      <w:r>
        <w:rPr>
          <w:sz w:val="28"/>
          <w:szCs w:val="28"/>
        </w:rPr>
        <w:t xml:space="preserve">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поощрения, предусмотренные трудовым законодательством, законом Белгородской области от 24 сентября 2007 года </w:t>
      </w:r>
      <w:r>
        <w:rPr>
          <w:sz w:val="28"/>
          <w:szCs w:val="28"/>
          <w:lang w:eastAsia="en-US"/>
        </w:rPr>
        <w:t>№</w:t>
      </w:r>
      <w:r>
        <w:rPr>
          <w:sz w:val="28"/>
          <w:szCs w:val="28"/>
        </w:rPr>
        <w:t>150 «Об особенностях организации муниципальной службы в Белгородской области», а также следующие меры поощрения:</w:t>
      </w:r>
    </w:p>
    <w:p>
      <w:pPr>
        <w:pStyle w:val="20"/>
        <w:numPr>
          <w:ilvl w:val="0"/>
          <w:numId w:val="21"/>
        </w:numPr>
        <w:shd w:val="clear" w:color="auto" w:fill="auto"/>
        <w:spacing w:before="0" w:after="0" w:line="240" w:lineRule="auto"/>
        <w:ind w:firstLine="709"/>
        <w:rPr>
          <w:sz w:val="28"/>
          <w:szCs w:val="28"/>
        </w:rPr>
      </w:pPr>
      <w:r>
        <w:rPr>
          <w:sz w:val="28"/>
          <w:szCs w:val="28"/>
        </w:rPr>
        <w:t xml:space="preserve"> объявление Благодарности;</w:t>
      </w:r>
    </w:p>
    <w:p>
      <w:pPr>
        <w:pStyle w:val="20"/>
        <w:numPr>
          <w:ilvl w:val="0"/>
          <w:numId w:val="21"/>
        </w:numPr>
        <w:shd w:val="clear" w:color="auto" w:fill="auto"/>
        <w:spacing w:before="0" w:after="0" w:line="240" w:lineRule="auto"/>
        <w:ind w:firstLine="709"/>
        <w:rPr>
          <w:sz w:val="28"/>
          <w:szCs w:val="28"/>
        </w:rPr>
      </w:pPr>
      <w:r>
        <w:rPr>
          <w:sz w:val="28"/>
          <w:szCs w:val="28"/>
        </w:rPr>
        <w:t xml:space="preserve"> награждение Почетной грамотой;</w:t>
      </w:r>
    </w:p>
    <w:p>
      <w:pPr>
        <w:pStyle w:val="20"/>
        <w:numPr>
          <w:ilvl w:val="0"/>
          <w:numId w:val="21"/>
        </w:numPr>
        <w:shd w:val="clear" w:color="auto" w:fill="auto"/>
        <w:spacing w:before="0" w:after="0" w:line="240" w:lineRule="auto"/>
        <w:ind w:firstLine="709"/>
        <w:rPr>
          <w:sz w:val="28"/>
          <w:szCs w:val="28"/>
        </w:rPr>
      </w:pPr>
      <w:r>
        <w:rPr>
          <w:sz w:val="28"/>
          <w:szCs w:val="28"/>
        </w:rPr>
        <w:t xml:space="preserve"> поощрение Благодарственным письмом;</w:t>
      </w:r>
    </w:p>
    <w:p>
      <w:pPr>
        <w:pStyle w:val="20"/>
        <w:numPr>
          <w:ilvl w:val="0"/>
          <w:numId w:val="21"/>
        </w:numPr>
        <w:shd w:val="clear" w:color="auto" w:fill="auto"/>
        <w:spacing w:before="0" w:after="0" w:line="240" w:lineRule="auto"/>
        <w:ind w:firstLine="709"/>
        <w:rPr>
          <w:sz w:val="28"/>
          <w:szCs w:val="28"/>
        </w:rPr>
      </w:pPr>
      <w:r>
        <w:rPr>
          <w:sz w:val="28"/>
          <w:szCs w:val="28"/>
        </w:rPr>
        <w:t xml:space="preserve"> установление поощрительных выплат.</w:t>
      </w:r>
    </w:p>
    <w:p>
      <w:pPr>
        <w:pStyle w:val="20"/>
        <w:shd w:val="clear" w:color="auto" w:fill="auto"/>
        <w:spacing w:before="0" w:after="0" w:line="240" w:lineRule="auto"/>
        <w:ind w:firstLine="709"/>
        <w:rPr>
          <w:sz w:val="28"/>
          <w:szCs w:val="28"/>
        </w:rPr>
      </w:pPr>
      <w:r>
        <w:rPr>
          <w:sz w:val="28"/>
          <w:szCs w:val="28"/>
        </w:rPr>
        <w:t>Порядок и основания применения мер поощрения, предусмотренных подпунктами 1, 2, 3 устанавливаются соответствующими правовыми актами представителя нанимателя.</w:t>
      </w:r>
    </w:p>
    <w:p>
      <w:pPr>
        <w:pStyle w:val="20"/>
        <w:numPr>
          <w:ilvl w:val="0"/>
          <w:numId w:val="20"/>
        </w:numPr>
        <w:shd w:val="clear" w:color="auto" w:fill="auto"/>
        <w:tabs>
          <w:tab w:val="left" w:pos="1292"/>
        </w:tabs>
        <w:spacing w:before="0" w:after="0" w:line="240" w:lineRule="auto"/>
        <w:ind w:firstLine="709"/>
        <w:rPr>
          <w:sz w:val="28"/>
          <w:szCs w:val="28"/>
        </w:rPr>
      </w:pPr>
      <w:r>
        <w:rPr>
          <w:sz w:val="28"/>
          <w:szCs w:val="28"/>
        </w:rPr>
        <w:t>Муниципальным служащим могут быть установлены следующие поощрительные выплаты:</w:t>
      </w:r>
    </w:p>
    <w:p>
      <w:pPr>
        <w:pStyle w:val="20"/>
        <w:numPr>
          <w:ilvl w:val="0"/>
          <w:numId w:val="22"/>
        </w:numPr>
        <w:shd w:val="clear" w:color="auto" w:fill="auto"/>
        <w:spacing w:before="0" w:after="0" w:line="240" w:lineRule="auto"/>
        <w:ind w:firstLine="709"/>
        <w:rPr>
          <w:sz w:val="28"/>
          <w:szCs w:val="28"/>
        </w:rPr>
      </w:pPr>
      <w:r>
        <w:rPr>
          <w:sz w:val="28"/>
          <w:szCs w:val="28"/>
        </w:rPr>
        <w:t xml:space="preserve"> Ежемесячная надбавка Муниципальным служащим, награжденным нагрудным знаком «Отличник муниципальной службы в Белгородской области», в размере 20 процентов должностного оклада.</w:t>
      </w:r>
    </w:p>
    <w:p>
      <w:pPr>
        <w:pStyle w:val="20"/>
        <w:shd w:val="clear" w:color="auto" w:fill="auto"/>
        <w:spacing w:before="0" w:after="0" w:line="240" w:lineRule="auto"/>
        <w:ind w:firstLine="709"/>
        <w:rPr>
          <w:sz w:val="28"/>
          <w:szCs w:val="28"/>
        </w:rPr>
      </w:pPr>
      <w:r>
        <w:rPr>
          <w:sz w:val="28"/>
          <w:szCs w:val="28"/>
        </w:rPr>
        <w:t>Ежемесячная надбавка Муниципальным служащим, награжденным вышеуказанным нагрудным знаком, назначается с момента принятия соответствующего нормативного акта о награждении.</w:t>
      </w:r>
    </w:p>
    <w:p>
      <w:pPr>
        <w:pStyle w:val="20"/>
        <w:numPr>
          <w:ilvl w:val="0"/>
          <w:numId w:val="22"/>
        </w:numPr>
        <w:shd w:val="clear" w:color="auto" w:fill="auto"/>
        <w:spacing w:before="0" w:after="0" w:line="240" w:lineRule="auto"/>
        <w:ind w:firstLine="709"/>
        <w:rPr>
          <w:sz w:val="28"/>
          <w:szCs w:val="28"/>
        </w:rPr>
      </w:pPr>
      <w:r>
        <w:rPr>
          <w:sz w:val="28"/>
          <w:szCs w:val="28"/>
        </w:rPr>
        <w:t xml:space="preserve"> За счет экономии фонда оплаты труда Муниципальных служащих за соответствующий период:</w:t>
      </w:r>
    </w:p>
    <w:p>
      <w:pPr>
        <w:pStyle w:val="20"/>
        <w:shd w:val="clear" w:color="auto" w:fill="auto"/>
        <w:spacing w:before="0" w:after="0" w:line="240" w:lineRule="auto"/>
        <w:ind w:firstLine="709"/>
        <w:rPr>
          <w:sz w:val="28"/>
          <w:szCs w:val="28"/>
        </w:rPr>
      </w:pPr>
      <w:r>
        <w:rPr>
          <w:sz w:val="28"/>
          <w:szCs w:val="28"/>
        </w:rPr>
        <w:t>а) годовая премия;</w:t>
      </w:r>
    </w:p>
    <w:p>
      <w:pPr>
        <w:pStyle w:val="20"/>
        <w:shd w:val="clear" w:color="auto" w:fill="auto"/>
        <w:spacing w:before="0" w:after="0" w:line="240" w:lineRule="auto"/>
        <w:ind w:firstLine="709"/>
        <w:rPr>
          <w:sz w:val="28"/>
          <w:szCs w:val="28"/>
        </w:rPr>
      </w:pPr>
      <w:r>
        <w:rPr>
          <w:sz w:val="28"/>
          <w:szCs w:val="28"/>
        </w:rPr>
        <w:t>б) премия к Дню местного самоуправления;</w:t>
      </w:r>
    </w:p>
    <w:p>
      <w:pPr>
        <w:pStyle w:val="20"/>
        <w:shd w:val="clear" w:color="auto" w:fill="auto"/>
        <w:spacing w:before="0" w:after="0" w:line="240" w:lineRule="auto"/>
        <w:ind w:firstLine="709"/>
        <w:rPr>
          <w:sz w:val="28"/>
          <w:szCs w:val="28"/>
        </w:rPr>
      </w:pPr>
      <w:r>
        <w:rPr>
          <w:sz w:val="28"/>
          <w:szCs w:val="28"/>
        </w:rPr>
        <w:t>в) премия к Дню образования Белгородского района;</w:t>
      </w:r>
    </w:p>
    <w:p>
      <w:pPr>
        <w:pStyle w:val="20"/>
        <w:shd w:val="clear" w:color="auto" w:fill="auto"/>
        <w:spacing w:before="0" w:after="0" w:line="240" w:lineRule="auto"/>
        <w:ind w:firstLine="709"/>
        <w:rPr>
          <w:sz w:val="28"/>
          <w:szCs w:val="28"/>
        </w:rPr>
      </w:pPr>
      <w:r>
        <w:rPr>
          <w:sz w:val="28"/>
          <w:szCs w:val="28"/>
        </w:rPr>
        <w:t>г) премия к праздничным и памятным датам;</w:t>
      </w:r>
    </w:p>
    <w:p>
      <w:pPr>
        <w:pStyle w:val="20"/>
        <w:shd w:val="clear" w:color="auto" w:fill="auto"/>
        <w:spacing w:before="0" w:after="0" w:line="240" w:lineRule="auto"/>
        <w:ind w:firstLine="709"/>
        <w:rPr>
          <w:sz w:val="28"/>
          <w:szCs w:val="28"/>
        </w:rPr>
      </w:pPr>
      <w:r>
        <w:rPr>
          <w:sz w:val="28"/>
          <w:szCs w:val="28"/>
        </w:rPr>
        <w:t>д) премия за безупречную и эффективную трудовую деятельность при увольнении Муниципальных служащих в связи с выходом на пенсию;</w:t>
      </w:r>
    </w:p>
    <w:p>
      <w:pPr>
        <w:pStyle w:val="20"/>
        <w:shd w:val="clear" w:color="auto" w:fill="auto"/>
        <w:spacing w:before="0" w:after="0" w:line="240" w:lineRule="auto"/>
        <w:ind w:firstLine="709"/>
        <w:rPr>
          <w:sz w:val="28"/>
          <w:szCs w:val="28"/>
        </w:rPr>
      </w:pPr>
      <w:r>
        <w:rPr>
          <w:sz w:val="28"/>
          <w:szCs w:val="28"/>
        </w:rPr>
        <w:t>е) премия за знаки отличия ГТО;</w:t>
      </w:r>
    </w:p>
    <w:p>
      <w:pPr>
        <w:pStyle w:val="20"/>
        <w:shd w:val="clear" w:color="auto" w:fill="auto"/>
        <w:spacing w:before="0" w:after="0" w:line="240" w:lineRule="auto"/>
        <w:ind w:firstLine="709"/>
        <w:rPr>
          <w:sz w:val="28"/>
          <w:szCs w:val="28"/>
        </w:rPr>
      </w:pPr>
      <w:r>
        <w:rPr>
          <w:sz w:val="28"/>
          <w:szCs w:val="28"/>
        </w:rPr>
        <w:t>ж) премия за организацию и проведение социально значимых мероприятий федерального, областного или районного масштаба.</w:t>
      </w:r>
    </w:p>
    <w:p>
      <w:pPr>
        <w:pStyle w:val="20"/>
        <w:shd w:val="clear" w:color="auto" w:fill="auto"/>
        <w:tabs>
          <w:tab w:val="right" w:pos="6193"/>
          <w:tab w:val="center" w:pos="6726"/>
          <w:tab w:val="left" w:pos="7474"/>
        </w:tabs>
        <w:spacing w:before="0" w:after="0" w:line="240" w:lineRule="auto"/>
        <w:ind w:firstLine="709"/>
        <w:rPr>
          <w:sz w:val="28"/>
          <w:szCs w:val="28"/>
        </w:rPr>
      </w:pPr>
      <w:r>
        <w:rPr>
          <w:sz w:val="28"/>
          <w:szCs w:val="28"/>
        </w:rPr>
        <w:t>Годовая премия, премия к Дню местного самоуправления, премия к Дню образования Белгородского района могут</w:t>
      </w:r>
      <w:r>
        <w:rPr>
          <w:sz w:val="28"/>
          <w:szCs w:val="28"/>
        </w:rPr>
        <w:tab/>
        <w:t xml:space="preserve"> выплачиваться единовременно Муниципальным служащим, отработавшим непрерывно полный календарный год, по результатам работы, на основании распорядительного акта представителя </w:t>
      </w:r>
      <w:r>
        <w:rPr>
          <w:sz w:val="28"/>
          <w:szCs w:val="28"/>
        </w:rPr>
        <w:lastRenderedPageBreak/>
        <w:t>нанимателя и максимальным размером не ограничиваются.</w:t>
      </w:r>
    </w:p>
    <w:p>
      <w:pPr>
        <w:pStyle w:val="20"/>
        <w:shd w:val="clear" w:color="auto" w:fill="auto"/>
        <w:spacing w:before="0" w:after="0" w:line="240" w:lineRule="auto"/>
        <w:ind w:firstLine="709"/>
        <w:rPr>
          <w:sz w:val="28"/>
          <w:szCs w:val="28"/>
        </w:rPr>
      </w:pPr>
      <w:r>
        <w:rPr>
          <w:sz w:val="28"/>
          <w:szCs w:val="28"/>
        </w:rPr>
        <w:t>Премия к праздничным и памятным датам может выплачиваться единовременно Муниципальным служащим в фиксированном размере на основании распорядительного акта представителя нанимателя.</w:t>
      </w:r>
    </w:p>
    <w:p>
      <w:pPr>
        <w:pStyle w:val="20"/>
        <w:shd w:val="clear" w:color="auto" w:fill="auto"/>
        <w:spacing w:before="0" w:after="0" w:line="240" w:lineRule="auto"/>
        <w:ind w:firstLine="709"/>
        <w:rPr>
          <w:sz w:val="28"/>
          <w:szCs w:val="28"/>
        </w:rPr>
      </w:pPr>
      <w:r>
        <w:rPr>
          <w:sz w:val="28"/>
          <w:szCs w:val="28"/>
        </w:rPr>
        <w:t>Премия за безупречную и эффективную трудовую деятельность при увольнении Муниципальных служащих в связи с выходом на пенсию может выплачиваться единовременно в размере до 2 (двух) должностных окладов на основании распорядительного акта представителя нанимателя.</w:t>
      </w:r>
    </w:p>
    <w:p>
      <w:pPr>
        <w:pStyle w:val="20"/>
        <w:shd w:val="clear" w:color="auto" w:fill="auto"/>
        <w:spacing w:before="0" w:after="0" w:line="240" w:lineRule="auto"/>
        <w:ind w:firstLine="709"/>
        <w:rPr>
          <w:sz w:val="28"/>
          <w:szCs w:val="28"/>
        </w:rPr>
      </w:pPr>
      <w:r>
        <w:rPr>
          <w:sz w:val="28"/>
          <w:szCs w:val="28"/>
        </w:rPr>
        <w:t>Премия за знаки отличия ГТО может выплачиваться Муниципальным служащим по итогам финансового года на основании распорядительного акта представителя нанимателя в следующих размерах:</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за золотой знак отличия ГТО – единовременно в размере 1 (одного) должностного оклада;</w:t>
      </w:r>
    </w:p>
    <w:p>
      <w:pPr>
        <w:pStyle w:val="20"/>
        <w:numPr>
          <w:ilvl w:val="0"/>
          <w:numId w:val="4"/>
        </w:numPr>
        <w:shd w:val="clear" w:color="auto" w:fill="auto"/>
        <w:tabs>
          <w:tab w:val="left" w:pos="993"/>
        </w:tabs>
        <w:spacing w:before="0" w:after="0" w:line="240" w:lineRule="auto"/>
        <w:ind w:firstLine="709"/>
        <w:rPr>
          <w:sz w:val="28"/>
          <w:szCs w:val="28"/>
        </w:rPr>
      </w:pPr>
      <w:r>
        <w:rPr>
          <w:sz w:val="28"/>
          <w:szCs w:val="28"/>
        </w:rPr>
        <w:t xml:space="preserve"> за серебряный знак отличия ГТО – единовременно в размере 50 (пятидесяти) процентов должностного оклада.</w:t>
      </w:r>
    </w:p>
    <w:p>
      <w:pPr>
        <w:pStyle w:val="20"/>
        <w:shd w:val="clear" w:color="auto" w:fill="auto"/>
        <w:spacing w:before="0" w:after="0" w:line="240" w:lineRule="auto"/>
        <w:ind w:firstLine="709"/>
        <w:rPr>
          <w:sz w:val="28"/>
          <w:szCs w:val="28"/>
        </w:rPr>
      </w:pPr>
      <w:r>
        <w:rPr>
          <w:sz w:val="28"/>
          <w:szCs w:val="28"/>
        </w:rPr>
        <w:t>Премия за организацию и проведение социально значимых мероприятий федерального, областного или районного масштаба может выплачиваться Муниципальным служащим единовременно на основании распорядительного акта представителя нанимателя в фиксированном размере, но не более 1 (одного) должностного оклада.</w:t>
      </w:r>
    </w:p>
    <w:p>
      <w:pPr>
        <w:pStyle w:val="20"/>
        <w:numPr>
          <w:ilvl w:val="0"/>
          <w:numId w:val="22"/>
        </w:numPr>
        <w:shd w:val="clear" w:color="auto" w:fill="auto"/>
        <w:tabs>
          <w:tab w:val="left" w:pos="1585"/>
        </w:tabs>
        <w:spacing w:before="0" w:after="0" w:line="240" w:lineRule="auto"/>
        <w:ind w:firstLine="709"/>
        <w:rPr>
          <w:strike/>
          <w:color w:val="FF0000"/>
          <w:sz w:val="28"/>
          <w:szCs w:val="28"/>
        </w:rPr>
      </w:pPr>
      <w:r>
        <w:rPr>
          <w:sz w:val="28"/>
          <w:szCs w:val="28"/>
        </w:rPr>
        <w:t>В случае поощрения Губернатором Белгородской области, Правительством Белгородской области, Белгородской областной Думой, Избирательной комиссией Белгородской области, органами исполнительной власти Белгородской области, ведомственными наградами Белгородской области Муниципальным служащим выплачивается единовременная премия в размере, предусмотренном соответствующим правовым актом о поощрении, но не более             1 (одного) должностного оклада.</w:t>
      </w: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z w:val="28"/>
          <w:szCs w:val="28"/>
        </w:rPr>
      </w:pPr>
      <w:bookmarkStart w:id="1" w:name="_GoBack"/>
      <w:bookmarkEnd w:id="1"/>
    </w:p>
    <w:p>
      <w:pPr>
        <w:pStyle w:val="20"/>
        <w:shd w:val="clear" w:color="auto" w:fill="auto"/>
        <w:tabs>
          <w:tab w:val="left" w:pos="1585"/>
        </w:tabs>
        <w:spacing w:before="0" w:after="0" w:line="240" w:lineRule="auto"/>
        <w:ind w:left="709"/>
        <w:rPr>
          <w:sz w:val="28"/>
          <w:szCs w:val="28"/>
        </w:rPr>
      </w:pPr>
    </w:p>
    <w:p>
      <w:pPr>
        <w:pStyle w:val="20"/>
        <w:shd w:val="clear" w:color="auto" w:fill="auto"/>
        <w:tabs>
          <w:tab w:val="left" w:pos="1585"/>
        </w:tabs>
        <w:spacing w:before="0" w:after="0" w:line="240" w:lineRule="auto"/>
        <w:ind w:left="709"/>
        <w:rPr>
          <w:strike/>
          <w:color w:val="FF0000"/>
          <w:sz w:val="28"/>
          <w:szCs w:val="28"/>
        </w:rPr>
      </w:pPr>
    </w:p>
    <w:tbl>
      <w:tblPr>
        <w:tblpPr w:leftFromText="180" w:rightFromText="180" w:bottomFromText="200" w:vertAnchor="text" w:horzAnchor="margin" w:tblpXSpec="right" w:tblpY="-79"/>
        <w:tblW w:w="4506" w:type="dxa"/>
        <w:tblLook w:val="00A0" w:firstRow="1" w:lastRow="0" w:firstColumn="1" w:lastColumn="0" w:noHBand="0" w:noVBand="0"/>
      </w:tblPr>
      <w:tblGrid>
        <w:gridCol w:w="4506"/>
      </w:tblGrid>
      <w:tr>
        <w:trPr>
          <w:trHeight w:val="1277"/>
        </w:trPr>
        <w:tc>
          <w:tcPr>
            <w:tcW w:w="4506" w:type="dxa"/>
          </w:tcPr>
          <w:p>
            <w:pPr>
              <w:widowControl/>
              <w:tabs>
                <w:tab w:val="left" w:pos="993"/>
              </w:tabs>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lastRenderedPageBreak/>
              <w:t>Приложение № 1</w:t>
            </w:r>
          </w:p>
          <w:p>
            <w:pPr>
              <w:widowControl/>
              <w:tabs>
                <w:tab w:val="left" w:pos="0"/>
              </w:tabs>
              <w:jc w:val="center"/>
              <w:rPr>
                <w:rFonts w:ascii="Times New Roman" w:hAnsi="Times New Roman" w:cs="Times New Roman"/>
                <w:b/>
                <w:bCs/>
                <w:sz w:val="28"/>
                <w:szCs w:val="28"/>
              </w:rPr>
            </w:pPr>
            <w:r>
              <w:rPr>
                <w:rFonts w:ascii="Times New Roman" w:hAnsi="Times New Roman" w:cs="Times New Roman"/>
                <w:b/>
                <w:bCs/>
                <w:sz w:val="28"/>
                <w:szCs w:val="28"/>
              </w:rPr>
              <w:t>к Положению об оплате труда и других социальных гарантиях муниципальных служащих органов местного самоуправления</w:t>
            </w:r>
          </w:p>
          <w:p>
            <w:pPr>
              <w:widowControl/>
              <w:tabs>
                <w:tab w:val="left" w:pos="993"/>
              </w:tabs>
              <w:jc w:val="center"/>
              <w:rPr>
                <w:rFonts w:ascii="Times New Roman" w:hAnsi="Times New Roman" w:cs="Times New Roman"/>
                <w:b/>
                <w:color w:val="auto"/>
                <w:sz w:val="28"/>
                <w:szCs w:val="28"/>
                <w:lang w:eastAsia="en-US"/>
              </w:rPr>
            </w:pPr>
            <w:r>
              <w:rPr>
                <w:rFonts w:ascii="Times New Roman" w:hAnsi="Times New Roman" w:cs="Times New Roman"/>
                <w:b/>
                <w:bCs/>
                <w:sz w:val="28"/>
                <w:szCs w:val="28"/>
              </w:rPr>
              <w:t>Новосадовского сельского поселения</w:t>
            </w:r>
          </w:p>
        </w:tc>
      </w:tr>
    </w:tbl>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sz w:val="28"/>
          <w:szCs w:val="28"/>
        </w:rPr>
      </w:pPr>
    </w:p>
    <w:p>
      <w:pPr>
        <w:pStyle w:val="21"/>
        <w:shd w:val="clear" w:color="auto" w:fill="auto"/>
        <w:tabs>
          <w:tab w:val="left" w:leader="underscore" w:pos="8551"/>
          <w:tab w:val="left" w:leader="underscore" w:pos="9305"/>
          <w:tab w:val="right" w:leader="underscore" w:pos="9498"/>
          <w:tab w:val="center" w:pos="9639"/>
        </w:tabs>
        <w:spacing w:after="0" w:line="240" w:lineRule="auto"/>
        <w:rPr>
          <w:rStyle w:val="22"/>
          <w:b/>
          <w:sz w:val="28"/>
          <w:szCs w:val="28"/>
          <w:u w:val="none"/>
        </w:rPr>
      </w:pPr>
      <w:r>
        <w:rPr>
          <w:sz w:val="28"/>
          <w:szCs w:val="28"/>
        </w:rPr>
        <w:t xml:space="preserve">Критерии для установления муниципальным служащим органов местного самоуправления Новосадовского сельского поселения ежемесячной надбавки к должностному окладу за особые условия </w:t>
      </w:r>
      <w:r>
        <w:rPr>
          <w:rStyle w:val="22"/>
          <w:b/>
          <w:sz w:val="28"/>
          <w:szCs w:val="28"/>
          <w:u w:val="none"/>
        </w:rPr>
        <w:t>муниципальной службы</w:t>
      </w: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tbl>
      <w:tblPr>
        <w:tblW w:w="956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915"/>
        <w:gridCol w:w="1266"/>
        <w:gridCol w:w="1266"/>
        <w:gridCol w:w="3377"/>
        <w:gridCol w:w="1013"/>
      </w:tblGrid>
      <w:tr>
        <w:trPr>
          <w:trHeight w:val="607"/>
        </w:trPr>
        <w:tc>
          <w:tcPr>
            <w:tcW w:w="1728" w:type="dxa"/>
            <w:vMerge w:val="restart"/>
            <w:vAlign w:val="center"/>
          </w:tcPr>
          <w:p>
            <w:pPr>
              <w:pStyle w:val="20"/>
              <w:shd w:val="clear" w:color="auto" w:fill="auto"/>
              <w:spacing w:before="0" w:after="0" w:line="274" w:lineRule="exact"/>
              <w:ind w:left="60"/>
              <w:jc w:val="center"/>
              <w:rPr>
                <w:color w:val="000000"/>
              </w:rPr>
            </w:pPr>
            <w:r>
              <w:rPr>
                <w:rStyle w:val="11pt"/>
                <w:bCs/>
                <w:sz w:val="26"/>
              </w:rPr>
              <w:t xml:space="preserve">Группа должностей </w:t>
            </w:r>
            <w:proofErr w:type="spellStart"/>
            <w:proofErr w:type="gramStart"/>
            <w:r>
              <w:rPr>
                <w:rStyle w:val="11pt"/>
                <w:bCs/>
                <w:sz w:val="26"/>
              </w:rPr>
              <w:t>муници-пальной</w:t>
            </w:r>
            <w:proofErr w:type="spellEnd"/>
            <w:proofErr w:type="gramEnd"/>
            <w:r>
              <w:rPr>
                <w:rStyle w:val="11pt"/>
                <w:bCs/>
                <w:sz w:val="26"/>
              </w:rPr>
              <w:t xml:space="preserve"> службы</w:t>
            </w:r>
          </w:p>
        </w:tc>
        <w:tc>
          <w:tcPr>
            <w:tcW w:w="3447" w:type="dxa"/>
            <w:gridSpan w:val="3"/>
            <w:vAlign w:val="center"/>
          </w:tcPr>
          <w:p>
            <w:pPr>
              <w:pStyle w:val="20"/>
              <w:shd w:val="clear" w:color="auto" w:fill="auto"/>
              <w:spacing w:before="0" w:after="0" w:line="220" w:lineRule="exact"/>
              <w:ind w:left="40"/>
              <w:jc w:val="center"/>
              <w:rPr>
                <w:color w:val="000000"/>
              </w:rPr>
            </w:pPr>
            <w:r>
              <w:rPr>
                <w:rStyle w:val="11pt"/>
                <w:bCs/>
                <w:sz w:val="26"/>
              </w:rPr>
              <w:t>Размер надбавки, %</w:t>
            </w:r>
          </w:p>
        </w:tc>
        <w:tc>
          <w:tcPr>
            <w:tcW w:w="3377" w:type="dxa"/>
            <w:vMerge w:val="restart"/>
            <w:vAlign w:val="center"/>
          </w:tcPr>
          <w:p>
            <w:pPr>
              <w:pStyle w:val="20"/>
              <w:shd w:val="clear" w:color="auto" w:fill="auto"/>
              <w:spacing w:before="0" w:after="0" w:line="220" w:lineRule="exact"/>
              <w:ind w:left="60"/>
              <w:jc w:val="center"/>
              <w:rPr>
                <w:color w:val="000000"/>
              </w:rPr>
            </w:pPr>
            <w:r>
              <w:rPr>
                <w:rStyle w:val="11pt"/>
                <w:bCs/>
                <w:sz w:val="26"/>
              </w:rPr>
              <w:t>Критерии</w:t>
            </w:r>
          </w:p>
        </w:tc>
        <w:tc>
          <w:tcPr>
            <w:tcW w:w="1013" w:type="dxa"/>
            <w:vMerge w:val="restart"/>
            <w:vAlign w:val="center"/>
          </w:tcPr>
          <w:p>
            <w:pPr>
              <w:pStyle w:val="20"/>
              <w:shd w:val="clear" w:color="auto" w:fill="auto"/>
              <w:spacing w:before="0" w:after="120" w:line="220" w:lineRule="exact"/>
              <w:jc w:val="center"/>
              <w:rPr>
                <w:color w:val="000000"/>
              </w:rPr>
            </w:pPr>
            <w:proofErr w:type="spellStart"/>
            <w:proofErr w:type="gramStart"/>
            <w:r>
              <w:rPr>
                <w:rStyle w:val="11pt"/>
                <w:bCs/>
                <w:sz w:val="26"/>
              </w:rPr>
              <w:t>Весо</w:t>
            </w:r>
            <w:proofErr w:type="spellEnd"/>
            <w:r>
              <w:rPr>
                <w:rStyle w:val="11pt"/>
                <w:bCs/>
                <w:sz w:val="26"/>
              </w:rPr>
              <w:t>-вое</w:t>
            </w:r>
            <w:proofErr w:type="gramEnd"/>
          </w:p>
          <w:p>
            <w:pPr>
              <w:pStyle w:val="20"/>
              <w:shd w:val="clear" w:color="auto" w:fill="auto"/>
              <w:spacing w:before="120" w:after="0" w:line="220" w:lineRule="exact"/>
              <w:jc w:val="center"/>
              <w:rPr>
                <w:color w:val="000000"/>
              </w:rPr>
            </w:pPr>
            <w:proofErr w:type="spellStart"/>
            <w:proofErr w:type="gramStart"/>
            <w:r>
              <w:rPr>
                <w:rStyle w:val="11pt"/>
                <w:bCs/>
                <w:sz w:val="26"/>
              </w:rPr>
              <w:t>значе</w:t>
            </w:r>
            <w:proofErr w:type="gramEnd"/>
            <w:r>
              <w:rPr>
                <w:rStyle w:val="11pt"/>
                <w:bCs/>
                <w:sz w:val="26"/>
              </w:rPr>
              <w:t>-ние</w:t>
            </w:r>
            <w:proofErr w:type="spellEnd"/>
          </w:p>
        </w:tc>
      </w:tr>
      <w:tr>
        <w:trPr>
          <w:trHeight w:val="698"/>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u w:val="none"/>
              </w:rPr>
            </w:pPr>
          </w:p>
        </w:tc>
        <w:tc>
          <w:tcPr>
            <w:tcW w:w="915" w:type="dxa"/>
            <w:vAlign w:val="center"/>
          </w:tcPr>
          <w:p>
            <w:pPr>
              <w:pStyle w:val="20"/>
              <w:shd w:val="clear" w:color="auto" w:fill="auto"/>
              <w:spacing w:before="0" w:after="0" w:line="240" w:lineRule="auto"/>
              <w:jc w:val="center"/>
              <w:rPr>
                <w:color w:val="000000"/>
              </w:rPr>
            </w:pPr>
            <w:proofErr w:type="gramStart"/>
            <w:r>
              <w:rPr>
                <w:rStyle w:val="11pt"/>
                <w:bCs/>
                <w:sz w:val="26"/>
              </w:rPr>
              <w:t>Мини-</w:t>
            </w:r>
            <w:proofErr w:type="spellStart"/>
            <w:r>
              <w:rPr>
                <w:rStyle w:val="11pt"/>
                <w:bCs/>
                <w:sz w:val="26"/>
              </w:rPr>
              <w:t>мум</w:t>
            </w:r>
            <w:proofErr w:type="spellEnd"/>
            <w:proofErr w:type="gramEnd"/>
          </w:p>
        </w:tc>
        <w:tc>
          <w:tcPr>
            <w:tcW w:w="1266" w:type="dxa"/>
            <w:vAlign w:val="center"/>
          </w:tcPr>
          <w:p>
            <w:pPr>
              <w:pStyle w:val="20"/>
              <w:shd w:val="clear" w:color="auto" w:fill="auto"/>
              <w:spacing w:before="0" w:after="0" w:line="240" w:lineRule="auto"/>
              <w:jc w:val="center"/>
              <w:rPr>
                <w:color w:val="000000"/>
              </w:rPr>
            </w:pPr>
            <w:proofErr w:type="gramStart"/>
            <w:r>
              <w:rPr>
                <w:rStyle w:val="11pt"/>
                <w:bCs/>
                <w:sz w:val="26"/>
              </w:rPr>
              <w:t>Макси-</w:t>
            </w:r>
            <w:proofErr w:type="spellStart"/>
            <w:r>
              <w:rPr>
                <w:rStyle w:val="11pt"/>
                <w:bCs/>
                <w:sz w:val="26"/>
              </w:rPr>
              <w:t>мум</w:t>
            </w:r>
            <w:proofErr w:type="spellEnd"/>
            <w:proofErr w:type="gramEnd"/>
          </w:p>
        </w:tc>
        <w:tc>
          <w:tcPr>
            <w:tcW w:w="1266" w:type="dxa"/>
            <w:vAlign w:val="center"/>
          </w:tcPr>
          <w:p>
            <w:pPr>
              <w:pStyle w:val="20"/>
              <w:shd w:val="clear" w:color="auto" w:fill="auto"/>
              <w:spacing w:before="0" w:after="0" w:line="240" w:lineRule="auto"/>
              <w:jc w:val="center"/>
              <w:rPr>
                <w:color w:val="000000"/>
              </w:rPr>
            </w:pPr>
            <w:proofErr w:type="spellStart"/>
            <w:proofErr w:type="gramStart"/>
            <w:r>
              <w:rPr>
                <w:rStyle w:val="11pt"/>
                <w:bCs/>
                <w:sz w:val="26"/>
              </w:rPr>
              <w:t>Интер</w:t>
            </w:r>
            <w:proofErr w:type="spellEnd"/>
            <w:r>
              <w:rPr>
                <w:rStyle w:val="11pt"/>
                <w:bCs/>
                <w:sz w:val="26"/>
              </w:rPr>
              <w:t>-вал</w:t>
            </w:r>
            <w:proofErr w:type="gramEnd"/>
          </w:p>
        </w:tc>
        <w:tc>
          <w:tcPr>
            <w:tcW w:w="3377"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u w:val="none"/>
              </w:rPr>
            </w:pPr>
          </w:p>
        </w:tc>
        <w:tc>
          <w:tcPr>
            <w:tcW w:w="1013"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u w:val="none"/>
              </w:rPr>
            </w:pPr>
          </w:p>
        </w:tc>
      </w:tr>
      <w:tr>
        <w:trPr>
          <w:trHeight w:val="771"/>
        </w:trPr>
        <w:tc>
          <w:tcPr>
            <w:tcW w:w="1728"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Высшие</w:t>
            </w:r>
          </w:p>
        </w:tc>
        <w:tc>
          <w:tcPr>
            <w:tcW w:w="915"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120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150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30</w:t>
            </w:r>
          </w:p>
        </w:tc>
        <w:tc>
          <w:tcPr>
            <w:tcW w:w="3377" w:type="dxa"/>
          </w:tcPr>
          <w:p>
            <w:pPr>
              <w:pStyle w:val="21"/>
              <w:shd w:val="clear" w:color="auto" w:fill="auto"/>
              <w:tabs>
                <w:tab w:val="right" w:leader="underscore" w:pos="5191"/>
                <w:tab w:val="center" w:pos="5714"/>
                <w:tab w:val="left" w:leader="underscore" w:pos="8551"/>
                <w:tab w:val="left" w:leader="underscore" w:pos="9305"/>
              </w:tabs>
              <w:spacing w:after="0" w:line="240" w:lineRule="auto"/>
              <w:jc w:val="left"/>
              <w:rPr>
                <w:rStyle w:val="22"/>
                <w:u w:val="none"/>
              </w:rPr>
            </w:pPr>
            <w:r>
              <w:rPr>
                <w:rStyle w:val="11pt1"/>
                <w:bCs w:val="0"/>
                <w:sz w:val="26"/>
              </w:rPr>
              <w:t>Стратегическое управление, внедрение системы менеджмента качества</w:t>
            </w:r>
          </w:p>
        </w:tc>
        <w:tc>
          <w:tcPr>
            <w:tcW w:w="1013" w:type="dxa"/>
          </w:tcPr>
          <w:p>
            <w:pPr>
              <w:pStyle w:val="20"/>
              <w:shd w:val="clear" w:color="auto" w:fill="auto"/>
              <w:spacing w:before="0" w:after="0" w:line="240" w:lineRule="auto"/>
              <w:jc w:val="center"/>
              <w:rPr>
                <w:color w:val="000000"/>
              </w:rPr>
            </w:pPr>
            <w:r>
              <w:rPr>
                <w:rStyle w:val="11pt"/>
                <w:b w:val="0"/>
                <w:bCs/>
                <w:sz w:val="26"/>
              </w:rPr>
              <w:t>10</w:t>
            </w:r>
          </w:p>
        </w:tc>
      </w:tr>
      <w:tr>
        <w:trPr>
          <w:trHeight w:val="146"/>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tcPr>
          <w:p>
            <w:pPr>
              <w:pStyle w:val="21"/>
              <w:shd w:val="clear" w:color="auto" w:fill="auto"/>
              <w:tabs>
                <w:tab w:val="right" w:leader="underscore" w:pos="5191"/>
                <w:tab w:val="center" w:pos="5714"/>
                <w:tab w:val="left" w:leader="underscore" w:pos="8551"/>
                <w:tab w:val="left" w:leader="underscore" w:pos="9305"/>
              </w:tabs>
              <w:spacing w:after="0" w:line="240" w:lineRule="auto"/>
              <w:jc w:val="left"/>
              <w:rPr>
                <w:rStyle w:val="22"/>
                <w:u w:val="none"/>
              </w:rPr>
            </w:pPr>
            <w:r>
              <w:rPr>
                <w:rStyle w:val="11pt1"/>
                <w:bCs w:val="0"/>
                <w:sz w:val="26"/>
              </w:rPr>
              <w:t>Системное развитие профессиональных компетенций, формирование позитивного имиджа муниципальной службы</w:t>
            </w:r>
          </w:p>
        </w:tc>
        <w:tc>
          <w:tcPr>
            <w:tcW w:w="1013" w:type="dxa"/>
          </w:tcPr>
          <w:p>
            <w:pPr>
              <w:pStyle w:val="20"/>
              <w:shd w:val="clear" w:color="auto" w:fill="auto"/>
              <w:spacing w:before="0" w:after="0" w:line="240" w:lineRule="auto"/>
              <w:jc w:val="center"/>
              <w:rPr>
                <w:color w:val="000000"/>
              </w:rPr>
            </w:pPr>
            <w:r>
              <w:rPr>
                <w:rStyle w:val="11pt"/>
                <w:b w:val="0"/>
                <w:bCs/>
                <w:sz w:val="26"/>
              </w:rPr>
              <w:t>10</w:t>
            </w:r>
          </w:p>
        </w:tc>
      </w:tr>
      <w:tr>
        <w:trPr>
          <w:trHeight w:val="146"/>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tcPr>
          <w:p>
            <w:pPr>
              <w:pStyle w:val="20"/>
              <w:shd w:val="clear" w:color="auto" w:fill="auto"/>
              <w:spacing w:before="0" w:after="0" w:line="240" w:lineRule="auto"/>
              <w:jc w:val="left"/>
              <w:rPr>
                <w:rStyle w:val="22"/>
                <w:b w:val="0"/>
                <w:u w:val="none"/>
              </w:rPr>
            </w:pPr>
            <w:r>
              <w:rPr>
                <w:rStyle w:val="11pt1"/>
                <w:b w:val="0"/>
                <w:bCs/>
                <w:sz w:val="26"/>
              </w:rPr>
              <w:t>Использование информационных коммуникационных технологий</w:t>
            </w:r>
          </w:p>
        </w:tc>
        <w:tc>
          <w:tcPr>
            <w:tcW w:w="1013" w:type="dxa"/>
          </w:tcPr>
          <w:p>
            <w:pPr>
              <w:pStyle w:val="20"/>
              <w:shd w:val="clear" w:color="auto" w:fill="auto"/>
              <w:spacing w:before="0" w:after="0" w:line="240" w:lineRule="auto"/>
              <w:jc w:val="center"/>
              <w:rPr>
                <w:color w:val="000000"/>
              </w:rPr>
            </w:pPr>
            <w:r>
              <w:rPr>
                <w:rStyle w:val="11pt"/>
                <w:b w:val="0"/>
                <w:bCs/>
                <w:sz w:val="26"/>
              </w:rPr>
              <w:t>10</w:t>
            </w:r>
          </w:p>
        </w:tc>
      </w:tr>
      <w:tr>
        <w:trPr>
          <w:trHeight w:val="294"/>
        </w:trPr>
        <w:tc>
          <w:tcPr>
            <w:tcW w:w="8552" w:type="dxa"/>
            <w:gridSpan w:val="5"/>
          </w:tcPr>
          <w:p>
            <w:pPr>
              <w:pStyle w:val="21"/>
              <w:shd w:val="clear" w:color="auto" w:fill="auto"/>
              <w:tabs>
                <w:tab w:val="right" w:leader="underscore" w:pos="5191"/>
                <w:tab w:val="center" w:pos="5714"/>
                <w:tab w:val="left" w:leader="underscore" w:pos="8551"/>
                <w:tab w:val="left" w:leader="underscore" w:pos="9305"/>
              </w:tabs>
              <w:spacing w:after="0" w:line="240" w:lineRule="auto"/>
              <w:jc w:val="right"/>
              <w:rPr>
                <w:rStyle w:val="22"/>
                <w:u w:val="none"/>
              </w:rPr>
            </w:pPr>
            <w:r>
              <w:rPr>
                <w:rStyle w:val="22"/>
                <w:u w:val="none"/>
              </w:rPr>
              <w:t>Итого:</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30</w:t>
            </w:r>
          </w:p>
        </w:tc>
      </w:tr>
      <w:tr>
        <w:trPr>
          <w:trHeight w:val="306"/>
        </w:trPr>
        <w:tc>
          <w:tcPr>
            <w:tcW w:w="1728"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Главные</w:t>
            </w:r>
          </w:p>
        </w:tc>
        <w:tc>
          <w:tcPr>
            <w:tcW w:w="915"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90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120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30</w:t>
            </w:r>
          </w:p>
        </w:tc>
        <w:tc>
          <w:tcPr>
            <w:tcW w:w="3377" w:type="dxa"/>
            <w:vAlign w:val="bottom"/>
          </w:tcPr>
          <w:p>
            <w:pPr>
              <w:pStyle w:val="20"/>
              <w:shd w:val="clear" w:color="auto" w:fill="auto"/>
              <w:spacing w:before="0" w:after="0" w:line="220" w:lineRule="exact"/>
              <w:ind w:left="60"/>
              <w:jc w:val="left"/>
              <w:rPr>
                <w:color w:val="000000"/>
              </w:rPr>
            </w:pPr>
            <w:r>
              <w:rPr>
                <w:rStyle w:val="11pt1"/>
                <w:b w:val="0"/>
                <w:bCs/>
                <w:sz w:val="26"/>
              </w:rPr>
              <w:t>Творчество и инновации</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146"/>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tcPr>
          <w:p>
            <w:pPr>
              <w:pStyle w:val="20"/>
              <w:shd w:val="clear" w:color="auto" w:fill="auto"/>
              <w:spacing w:before="0" w:after="0" w:line="274" w:lineRule="exact"/>
              <w:ind w:left="60"/>
              <w:jc w:val="left"/>
              <w:rPr>
                <w:color w:val="000000"/>
              </w:rPr>
            </w:pPr>
            <w:r>
              <w:rPr>
                <w:rStyle w:val="11pt1"/>
                <w:b w:val="0"/>
                <w:bCs/>
                <w:sz w:val="26"/>
              </w:rPr>
              <w:t>Развитие управленческих навыков</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146"/>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tcPr>
          <w:p>
            <w:pPr>
              <w:pStyle w:val="20"/>
              <w:shd w:val="clear" w:color="auto" w:fill="auto"/>
              <w:spacing w:before="0" w:after="0" w:line="274" w:lineRule="exact"/>
              <w:ind w:left="60"/>
              <w:jc w:val="left"/>
              <w:rPr>
                <w:color w:val="000000"/>
              </w:rPr>
            </w:pPr>
            <w:r>
              <w:rPr>
                <w:rStyle w:val="11pt1"/>
                <w:b w:val="0"/>
                <w:bCs/>
                <w:sz w:val="26"/>
              </w:rPr>
              <w:t>Работа с электронными информационными ресурсами</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306"/>
        </w:trPr>
        <w:tc>
          <w:tcPr>
            <w:tcW w:w="8552" w:type="dxa"/>
            <w:gridSpan w:val="5"/>
          </w:tcPr>
          <w:p>
            <w:pPr>
              <w:pStyle w:val="21"/>
              <w:shd w:val="clear" w:color="auto" w:fill="auto"/>
              <w:tabs>
                <w:tab w:val="right" w:leader="underscore" w:pos="5191"/>
                <w:tab w:val="center" w:pos="5714"/>
                <w:tab w:val="left" w:leader="underscore" w:pos="8551"/>
                <w:tab w:val="left" w:leader="underscore" w:pos="9305"/>
              </w:tabs>
              <w:spacing w:after="0" w:line="240" w:lineRule="auto"/>
              <w:jc w:val="right"/>
              <w:rPr>
                <w:rStyle w:val="22"/>
                <w:u w:val="none"/>
              </w:rPr>
            </w:pPr>
            <w:r>
              <w:rPr>
                <w:rStyle w:val="22"/>
                <w:u w:val="none"/>
              </w:rPr>
              <w:t>Итого:</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30</w:t>
            </w:r>
          </w:p>
        </w:tc>
      </w:tr>
      <w:tr>
        <w:trPr>
          <w:trHeight w:val="518"/>
        </w:trPr>
        <w:tc>
          <w:tcPr>
            <w:tcW w:w="1728"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Ведущие</w:t>
            </w:r>
          </w:p>
        </w:tc>
        <w:tc>
          <w:tcPr>
            <w:tcW w:w="915"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60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90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30</w:t>
            </w:r>
          </w:p>
        </w:tc>
        <w:tc>
          <w:tcPr>
            <w:tcW w:w="3377" w:type="dxa"/>
            <w:vAlign w:val="center"/>
          </w:tcPr>
          <w:p>
            <w:pPr>
              <w:pStyle w:val="20"/>
              <w:shd w:val="clear" w:color="auto" w:fill="auto"/>
              <w:spacing w:before="0" w:after="0" w:line="220" w:lineRule="exact"/>
              <w:ind w:left="60"/>
              <w:jc w:val="left"/>
              <w:rPr>
                <w:color w:val="000000"/>
              </w:rPr>
            </w:pPr>
            <w:r>
              <w:rPr>
                <w:rStyle w:val="11pt1"/>
                <w:b w:val="0"/>
                <w:bCs/>
                <w:sz w:val="26"/>
              </w:rPr>
              <w:t>Инициатива и результативность</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980"/>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vAlign w:val="bottom"/>
          </w:tcPr>
          <w:p>
            <w:pPr>
              <w:pStyle w:val="20"/>
              <w:shd w:val="clear" w:color="auto" w:fill="auto"/>
              <w:spacing w:before="0" w:after="0" w:line="283" w:lineRule="exact"/>
              <w:ind w:left="60"/>
              <w:jc w:val="left"/>
              <w:rPr>
                <w:color w:val="000000"/>
              </w:rPr>
            </w:pPr>
            <w:r>
              <w:rPr>
                <w:rStyle w:val="11pt1"/>
                <w:b w:val="0"/>
                <w:bCs/>
                <w:sz w:val="26"/>
              </w:rPr>
              <w:t>Работа с электронными информационными ресурсами</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539"/>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vAlign w:val="bottom"/>
          </w:tcPr>
          <w:p>
            <w:pPr>
              <w:pStyle w:val="20"/>
              <w:shd w:val="clear" w:color="auto" w:fill="auto"/>
              <w:spacing w:before="0" w:after="0" w:line="220" w:lineRule="exact"/>
              <w:ind w:left="60"/>
              <w:jc w:val="left"/>
              <w:rPr>
                <w:color w:val="000000"/>
              </w:rPr>
            </w:pPr>
            <w:r>
              <w:rPr>
                <w:rStyle w:val="11pt1"/>
                <w:b w:val="0"/>
                <w:bCs/>
                <w:sz w:val="26"/>
              </w:rPr>
              <w:t>Профессиональное развитие</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306"/>
        </w:trPr>
        <w:tc>
          <w:tcPr>
            <w:tcW w:w="8552" w:type="dxa"/>
            <w:gridSpan w:val="5"/>
          </w:tcPr>
          <w:p>
            <w:pPr>
              <w:pStyle w:val="21"/>
              <w:shd w:val="clear" w:color="auto" w:fill="auto"/>
              <w:tabs>
                <w:tab w:val="right" w:leader="underscore" w:pos="5191"/>
                <w:tab w:val="center" w:pos="5714"/>
                <w:tab w:val="left" w:leader="underscore" w:pos="8551"/>
                <w:tab w:val="left" w:leader="underscore" w:pos="9305"/>
              </w:tabs>
              <w:spacing w:after="0" w:line="240" w:lineRule="auto"/>
              <w:jc w:val="right"/>
              <w:rPr>
                <w:rStyle w:val="22"/>
                <w:u w:val="none"/>
              </w:rPr>
            </w:pPr>
            <w:r>
              <w:rPr>
                <w:rStyle w:val="22"/>
                <w:u w:val="none"/>
              </w:rPr>
              <w:t>Итого:</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30</w:t>
            </w:r>
          </w:p>
        </w:tc>
      </w:tr>
      <w:tr>
        <w:trPr>
          <w:trHeight w:val="550"/>
        </w:trPr>
        <w:tc>
          <w:tcPr>
            <w:tcW w:w="1728"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Старшие</w:t>
            </w:r>
          </w:p>
        </w:tc>
        <w:tc>
          <w:tcPr>
            <w:tcW w:w="915"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40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60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20</w:t>
            </w:r>
          </w:p>
        </w:tc>
        <w:tc>
          <w:tcPr>
            <w:tcW w:w="3377" w:type="dxa"/>
            <w:vAlign w:val="bottom"/>
          </w:tcPr>
          <w:p>
            <w:pPr>
              <w:pStyle w:val="20"/>
              <w:shd w:val="clear" w:color="auto" w:fill="auto"/>
              <w:spacing w:before="0" w:after="0" w:line="269" w:lineRule="exact"/>
              <w:ind w:left="60"/>
              <w:jc w:val="left"/>
              <w:rPr>
                <w:color w:val="000000"/>
              </w:rPr>
            </w:pPr>
            <w:r>
              <w:rPr>
                <w:rStyle w:val="11pt1"/>
                <w:b w:val="0"/>
                <w:bCs/>
                <w:sz w:val="26"/>
              </w:rPr>
              <w:t>Развитие специальных навыков и обучение</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146"/>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vAlign w:val="bottom"/>
          </w:tcPr>
          <w:p>
            <w:pPr>
              <w:pStyle w:val="20"/>
              <w:shd w:val="clear" w:color="auto" w:fill="auto"/>
              <w:spacing w:before="0" w:after="0" w:line="274" w:lineRule="exact"/>
              <w:ind w:left="60"/>
              <w:jc w:val="left"/>
              <w:rPr>
                <w:color w:val="000000"/>
              </w:rPr>
            </w:pPr>
            <w:r>
              <w:rPr>
                <w:rStyle w:val="11pt1"/>
                <w:b w:val="0"/>
                <w:bCs/>
                <w:sz w:val="26"/>
              </w:rPr>
              <w:t xml:space="preserve">Коллективные </w:t>
            </w:r>
            <w:r>
              <w:rPr>
                <w:rStyle w:val="11pt1"/>
                <w:b w:val="0"/>
                <w:bCs/>
                <w:sz w:val="26"/>
              </w:rPr>
              <w:lastRenderedPageBreak/>
              <w:t>обязательства, работа с электронными информационными ресурсами</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lastRenderedPageBreak/>
              <w:t>10</w:t>
            </w:r>
          </w:p>
        </w:tc>
      </w:tr>
      <w:tr>
        <w:trPr>
          <w:trHeight w:val="306"/>
        </w:trPr>
        <w:tc>
          <w:tcPr>
            <w:tcW w:w="8552" w:type="dxa"/>
            <w:gridSpan w:val="5"/>
          </w:tcPr>
          <w:p>
            <w:pPr>
              <w:pStyle w:val="21"/>
              <w:shd w:val="clear" w:color="auto" w:fill="auto"/>
              <w:tabs>
                <w:tab w:val="right" w:leader="underscore" w:pos="5191"/>
                <w:tab w:val="center" w:pos="5714"/>
                <w:tab w:val="left" w:leader="underscore" w:pos="8551"/>
                <w:tab w:val="left" w:leader="underscore" w:pos="9305"/>
              </w:tabs>
              <w:spacing w:after="0" w:line="240" w:lineRule="auto"/>
              <w:jc w:val="right"/>
              <w:rPr>
                <w:rStyle w:val="22"/>
                <w:u w:val="none"/>
              </w:rPr>
            </w:pPr>
            <w:r>
              <w:rPr>
                <w:rStyle w:val="22"/>
                <w:u w:val="none"/>
              </w:rPr>
              <w:lastRenderedPageBreak/>
              <w:t>Итого:</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20</w:t>
            </w:r>
          </w:p>
        </w:tc>
      </w:tr>
      <w:tr>
        <w:trPr>
          <w:trHeight w:val="409"/>
        </w:trPr>
        <w:tc>
          <w:tcPr>
            <w:tcW w:w="1728"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Младшие</w:t>
            </w:r>
          </w:p>
        </w:tc>
        <w:tc>
          <w:tcPr>
            <w:tcW w:w="915"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20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40</w:t>
            </w:r>
          </w:p>
        </w:tc>
        <w:tc>
          <w:tcPr>
            <w:tcW w:w="1266" w:type="dxa"/>
            <w:vMerge w:val="restart"/>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20</w:t>
            </w:r>
          </w:p>
        </w:tc>
        <w:tc>
          <w:tcPr>
            <w:tcW w:w="3377" w:type="dxa"/>
            <w:vAlign w:val="bottom"/>
          </w:tcPr>
          <w:p>
            <w:pPr>
              <w:pStyle w:val="20"/>
              <w:shd w:val="clear" w:color="auto" w:fill="auto"/>
              <w:spacing w:before="0" w:after="0" w:line="220" w:lineRule="exact"/>
              <w:ind w:left="60"/>
              <w:jc w:val="left"/>
              <w:rPr>
                <w:color w:val="000000"/>
              </w:rPr>
            </w:pPr>
            <w:r>
              <w:rPr>
                <w:rStyle w:val="11pt1"/>
                <w:b w:val="0"/>
                <w:bCs/>
                <w:sz w:val="26"/>
              </w:rPr>
              <w:t>Самообразование</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146"/>
        </w:trPr>
        <w:tc>
          <w:tcPr>
            <w:tcW w:w="1728"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915"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1266" w:type="dxa"/>
            <w:vMerge/>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p>
        </w:tc>
        <w:tc>
          <w:tcPr>
            <w:tcW w:w="3377" w:type="dxa"/>
            <w:vAlign w:val="bottom"/>
          </w:tcPr>
          <w:p>
            <w:pPr>
              <w:pStyle w:val="20"/>
              <w:shd w:val="clear" w:color="auto" w:fill="auto"/>
              <w:spacing w:before="0" w:after="0" w:line="274" w:lineRule="exact"/>
              <w:ind w:left="60"/>
              <w:jc w:val="left"/>
              <w:rPr>
                <w:color w:val="000000"/>
              </w:rPr>
            </w:pPr>
            <w:r>
              <w:rPr>
                <w:rStyle w:val="11pt1"/>
                <w:b w:val="0"/>
                <w:bCs/>
                <w:sz w:val="26"/>
              </w:rPr>
              <w:t>Доброжелательность и сотрудничество</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10</w:t>
            </w:r>
          </w:p>
        </w:tc>
      </w:tr>
      <w:tr>
        <w:trPr>
          <w:trHeight w:val="146"/>
        </w:trPr>
        <w:tc>
          <w:tcPr>
            <w:tcW w:w="8552" w:type="dxa"/>
            <w:gridSpan w:val="5"/>
          </w:tcPr>
          <w:p>
            <w:pPr>
              <w:pStyle w:val="20"/>
              <w:shd w:val="clear" w:color="auto" w:fill="auto"/>
              <w:spacing w:before="0" w:after="0" w:line="274" w:lineRule="exact"/>
              <w:ind w:left="60"/>
              <w:jc w:val="right"/>
              <w:rPr>
                <w:rStyle w:val="11pt1"/>
                <w:b w:val="0"/>
                <w:bCs/>
                <w:sz w:val="26"/>
              </w:rPr>
            </w:pPr>
            <w:r>
              <w:rPr>
                <w:rStyle w:val="11pt1"/>
                <w:b w:val="0"/>
                <w:bCs/>
                <w:sz w:val="26"/>
              </w:rPr>
              <w:t>Итого:</w:t>
            </w:r>
          </w:p>
        </w:tc>
        <w:tc>
          <w:tcPr>
            <w:tcW w:w="1013" w:type="dxa"/>
          </w:tcPr>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u w:val="none"/>
              </w:rPr>
            </w:pPr>
            <w:r>
              <w:rPr>
                <w:rStyle w:val="22"/>
                <w:u w:val="none"/>
              </w:rPr>
              <w:t>20</w:t>
            </w:r>
          </w:p>
        </w:tc>
      </w:tr>
    </w:tbl>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tabs>
          <w:tab w:val="right" w:leader="underscore" w:pos="5191"/>
          <w:tab w:val="center" w:pos="5714"/>
          <w:tab w:val="left" w:leader="underscore" w:pos="8551"/>
          <w:tab w:val="left" w:leader="underscore" w:pos="9305"/>
        </w:tabs>
        <w:spacing w:after="0" w:line="240" w:lineRule="auto"/>
        <w:rPr>
          <w:rStyle w:val="22"/>
          <w:b/>
          <w:sz w:val="28"/>
          <w:szCs w:val="28"/>
          <w:u w:val="none"/>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rPr>
          <w:sz w:val="28"/>
          <w:szCs w:val="28"/>
        </w:rPr>
      </w:pPr>
    </w:p>
    <w:p>
      <w:pPr>
        <w:pStyle w:val="21"/>
        <w:shd w:val="clear" w:color="auto" w:fill="auto"/>
        <w:spacing w:after="0" w:line="240" w:lineRule="auto"/>
        <w:jc w:val="left"/>
        <w:rPr>
          <w:sz w:val="28"/>
          <w:szCs w:val="28"/>
        </w:rPr>
      </w:pPr>
    </w:p>
    <w:p>
      <w:pPr>
        <w:framePr w:hSpace="180" w:wrap="around" w:vAnchor="text" w:hAnchor="margin" w:xAlign="right" w:y="-40"/>
        <w:widowControl/>
        <w:tabs>
          <w:tab w:val="left" w:pos="993"/>
        </w:tabs>
        <w:jc w:val="right"/>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lastRenderedPageBreak/>
        <w:t>Приложение № 2</w:t>
      </w:r>
    </w:p>
    <w:p>
      <w:pPr>
        <w:framePr w:hSpace="180" w:wrap="around" w:vAnchor="text" w:hAnchor="margin" w:xAlign="right" w:y="-40"/>
        <w:widowControl/>
        <w:tabs>
          <w:tab w:val="left" w:pos="993"/>
        </w:tabs>
        <w:jc w:val="right"/>
        <w:rPr>
          <w:rFonts w:ascii="Times New Roman" w:hAnsi="Times New Roman" w:cs="Times New Roman"/>
          <w:b/>
          <w:bCs/>
          <w:sz w:val="28"/>
          <w:szCs w:val="28"/>
        </w:rPr>
      </w:pPr>
      <w:r>
        <w:rPr>
          <w:rFonts w:ascii="Times New Roman" w:hAnsi="Times New Roman" w:cs="Times New Roman"/>
          <w:b/>
          <w:bCs/>
          <w:sz w:val="28"/>
          <w:szCs w:val="28"/>
        </w:rPr>
        <w:t xml:space="preserve">к Положению об оплате труда </w:t>
      </w:r>
    </w:p>
    <w:p>
      <w:pPr>
        <w:framePr w:hSpace="180" w:wrap="around" w:vAnchor="text" w:hAnchor="margin" w:xAlign="right" w:y="-40"/>
        <w:widowControl/>
        <w:tabs>
          <w:tab w:val="left" w:pos="993"/>
        </w:tabs>
        <w:jc w:val="right"/>
        <w:rPr>
          <w:rFonts w:ascii="Times New Roman" w:hAnsi="Times New Roman" w:cs="Times New Roman"/>
          <w:b/>
          <w:bCs/>
          <w:sz w:val="28"/>
          <w:szCs w:val="28"/>
        </w:rPr>
      </w:pPr>
      <w:r>
        <w:rPr>
          <w:rFonts w:ascii="Times New Roman" w:hAnsi="Times New Roman" w:cs="Times New Roman"/>
          <w:b/>
          <w:bCs/>
          <w:sz w:val="28"/>
          <w:szCs w:val="28"/>
        </w:rPr>
        <w:t>и других социальных гарантиях</w:t>
      </w:r>
    </w:p>
    <w:p>
      <w:pPr>
        <w:framePr w:hSpace="180" w:wrap="around" w:vAnchor="text" w:hAnchor="margin" w:xAlign="right" w:y="-40"/>
        <w:widowControl/>
        <w:tabs>
          <w:tab w:val="left" w:pos="993"/>
        </w:tabs>
        <w:jc w:val="right"/>
        <w:rPr>
          <w:rFonts w:ascii="Times New Roman" w:hAnsi="Times New Roman" w:cs="Times New Roman"/>
          <w:b/>
          <w:bCs/>
          <w:sz w:val="28"/>
          <w:szCs w:val="28"/>
        </w:rPr>
      </w:pPr>
      <w:r>
        <w:rPr>
          <w:rFonts w:ascii="Times New Roman" w:hAnsi="Times New Roman" w:cs="Times New Roman"/>
          <w:b/>
          <w:bCs/>
          <w:sz w:val="28"/>
          <w:szCs w:val="28"/>
        </w:rPr>
        <w:t xml:space="preserve"> муниципальных служащих </w:t>
      </w:r>
    </w:p>
    <w:p>
      <w:pPr>
        <w:framePr w:hSpace="180" w:wrap="around" w:vAnchor="text" w:hAnchor="margin" w:xAlign="right" w:y="-40"/>
        <w:widowControl/>
        <w:tabs>
          <w:tab w:val="left" w:pos="993"/>
        </w:tabs>
        <w:jc w:val="right"/>
        <w:rPr>
          <w:rFonts w:ascii="Times New Roman" w:hAnsi="Times New Roman" w:cs="Times New Roman"/>
          <w:b/>
          <w:bCs/>
          <w:sz w:val="28"/>
          <w:szCs w:val="28"/>
        </w:rPr>
      </w:pPr>
      <w:r>
        <w:rPr>
          <w:rFonts w:ascii="Times New Roman" w:hAnsi="Times New Roman" w:cs="Times New Roman"/>
          <w:b/>
          <w:bCs/>
          <w:sz w:val="28"/>
          <w:szCs w:val="28"/>
        </w:rPr>
        <w:t>органов местного самоуправления</w:t>
      </w:r>
    </w:p>
    <w:p>
      <w:pPr>
        <w:pStyle w:val="21"/>
        <w:shd w:val="clear" w:color="auto" w:fill="auto"/>
        <w:spacing w:after="0" w:line="240" w:lineRule="auto"/>
        <w:jc w:val="right"/>
        <w:rPr>
          <w:sz w:val="28"/>
          <w:szCs w:val="28"/>
        </w:rPr>
      </w:pPr>
      <w:r>
        <w:rPr>
          <w:sz w:val="28"/>
          <w:szCs w:val="28"/>
        </w:rPr>
        <w:t>Новосадовского сельского поселения</w:t>
      </w:r>
    </w:p>
    <w:p>
      <w:pPr>
        <w:pStyle w:val="21"/>
        <w:shd w:val="clear" w:color="auto" w:fill="auto"/>
        <w:spacing w:after="0"/>
        <w:rPr>
          <w:sz w:val="28"/>
          <w:szCs w:val="28"/>
        </w:rPr>
      </w:pPr>
    </w:p>
    <w:p>
      <w:pPr>
        <w:pStyle w:val="21"/>
        <w:shd w:val="clear" w:color="auto" w:fill="auto"/>
        <w:spacing w:after="0"/>
        <w:rPr>
          <w:sz w:val="28"/>
          <w:szCs w:val="28"/>
        </w:rPr>
      </w:pPr>
      <w:r>
        <w:rPr>
          <w:sz w:val="28"/>
          <w:szCs w:val="28"/>
        </w:rPr>
        <w:t>СЛУЖЕБНАЯ ЗАПИСКА</w:t>
      </w:r>
    </w:p>
    <w:p>
      <w:pPr>
        <w:pStyle w:val="21"/>
        <w:shd w:val="clear" w:color="auto" w:fill="auto"/>
        <w:spacing w:after="0"/>
        <w:rPr>
          <w:sz w:val="28"/>
          <w:szCs w:val="28"/>
        </w:rPr>
      </w:pPr>
      <w:r>
        <w:rPr>
          <w:sz w:val="28"/>
          <w:szCs w:val="28"/>
        </w:rPr>
        <w:t>об установлении муниципальным служащим ежемесячной надбавки к должностному окладу за особые условия муниципальной службы</w:t>
      </w:r>
    </w:p>
    <w:p>
      <w:pPr>
        <w:pStyle w:val="21"/>
        <w:shd w:val="clear" w:color="auto" w:fill="auto"/>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76"/>
        <w:gridCol w:w="1124"/>
        <w:gridCol w:w="562"/>
        <w:gridCol w:w="562"/>
        <w:gridCol w:w="562"/>
        <w:gridCol w:w="562"/>
        <w:gridCol w:w="562"/>
        <w:gridCol w:w="562"/>
        <w:gridCol w:w="562"/>
        <w:gridCol w:w="562"/>
        <w:gridCol w:w="562"/>
        <w:gridCol w:w="564"/>
        <w:gridCol w:w="811"/>
      </w:tblGrid>
      <w:tr>
        <w:trPr>
          <w:trHeight w:val="388"/>
        </w:trPr>
        <w:tc>
          <w:tcPr>
            <w:tcW w:w="540" w:type="dxa"/>
            <w:vMerge w:val="restart"/>
            <w:textDirection w:val="btLr"/>
          </w:tcPr>
          <w:p>
            <w:pPr>
              <w:pStyle w:val="21"/>
              <w:shd w:val="clear" w:color="auto" w:fill="auto"/>
              <w:spacing w:after="0"/>
              <w:ind w:left="113" w:right="113"/>
              <w:rPr>
                <w:color w:val="000000"/>
                <w:sz w:val="28"/>
                <w:szCs w:val="28"/>
              </w:rPr>
            </w:pPr>
            <w:r>
              <w:rPr>
                <w:color w:val="000000"/>
                <w:sz w:val="28"/>
                <w:szCs w:val="28"/>
              </w:rPr>
              <w:t>№ п/п</w:t>
            </w:r>
          </w:p>
        </w:tc>
        <w:tc>
          <w:tcPr>
            <w:tcW w:w="1676" w:type="dxa"/>
            <w:vMerge w:val="restart"/>
            <w:textDirection w:val="btLr"/>
          </w:tcPr>
          <w:p>
            <w:pPr>
              <w:pStyle w:val="20"/>
              <w:spacing w:before="0" w:after="0" w:line="288" w:lineRule="exact"/>
              <w:ind w:left="20" w:right="113"/>
              <w:jc w:val="left"/>
              <w:rPr>
                <w:color w:val="000000"/>
                <w:sz w:val="28"/>
                <w:szCs w:val="28"/>
              </w:rPr>
            </w:pPr>
            <w:r>
              <w:rPr>
                <w:rStyle w:val="11pt"/>
                <w:bCs/>
                <w:sz w:val="28"/>
                <w:szCs w:val="28"/>
              </w:rPr>
              <w:t>Фамилия, имя, отчество</w:t>
            </w:r>
          </w:p>
        </w:tc>
        <w:tc>
          <w:tcPr>
            <w:tcW w:w="1124" w:type="dxa"/>
            <w:vMerge w:val="restart"/>
            <w:textDirection w:val="btLr"/>
          </w:tcPr>
          <w:p>
            <w:pPr>
              <w:pStyle w:val="20"/>
              <w:spacing w:before="0" w:after="0" w:line="220" w:lineRule="exact"/>
              <w:ind w:left="20" w:right="113"/>
              <w:jc w:val="left"/>
              <w:rPr>
                <w:color w:val="000000"/>
                <w:sz w:val="28"/>
                <w:szCs w:val="28"/>
              </w:rPr>
            </w:pPr>
            <w:r>
              <w:rPr>
                <w:rStyle w:val="11pt"/>
                <w:bCs/>
                <w:sz w:val="28"/>
                <w:szCs w:val="28"/>
              </w:rPr>
              <w:t>Должность</w:t>
            </w:r>
          </w:p>
        </w:tc>
        <w:tc>
          <w:tcPr>
            <w:tcW w:w="5622" w:type="dxa"/>
            <w:gridSpan w:val="10"/>
          </w:tcPr>
          <w:p>
            <w:pPr>
              <w:pStyle w:val="21"/>
              <w:shd w:val="clear" w:color="auto" w:fill="auto"/>
              <w:spacing w:after="0"/>
              <w:rPr>
                <w:b w:val="0"/>
                <w:color w:val="000000"/>
                <w:sz w:val="28"/>
                <w:szCs w:val="28"/>
              </w:rPr>
            </w:pPr>
            <w:r>
              <w:rPr>
                <w:rStyle w:val="11pt"/>
                <w:b/>
                <w:bCs w:val="0"/>
                <w:sz w:val="28"/>
                <w:szCs w:val="28"/>
              </w:rPr>
              <w:t>Критерии для установления надбавки</w:t>
            </w:r>
          </w:p>
        </w:tc>
        <w:tc>
          <w:tcPr>
            <w:tcW w:w="811" w:type="dxa"/>
            <w:vMerge w:val="restart"/>
            <w:textDirection w:val="btLr"/>
          </w:tcPr>
          <w:p>
            <w:pPr>
              <w:pStyle w:val="21"/>
              <w:shd w:val="clear" w:color="auto" w:fill="auto"/>
              <w:spacing w:after="0"/>
              <w:ind w:left="113" w:right="113"/>
              <w:rPr>
                <w:color w:val="000000"/>
                <w:sz w:val="28"/>
                <w:szCs w:val="28"/>
              </w:rPr>
            </w:pPr>
            <w:r>
              <w:rPr>
                <w:color w:val="000000"/>
                <w:sz w:val="28"/>
                <w:szCs w:val="28"/>
              </w:rPr>
              <w:t>Итого размер надбавки</w:t>
            </w:r>
          </w:p>
        </w:tc>
      </w:tr>
      <w:tr>
        <w:trPr>
          <w:trHeight w:val="2046"/>
        </w:trPr>
        <w:tc>
          <w:tcPr>
            <w:tcW w:w="540" w:type="dxa"/>
            <w:vMerge/>
          </w:tcPr>
          <w:p>
            <w:pPr>
              <w:pStyle w:val="21"/>
              <w:shd w:val="clear" w:color="auto" w:fill="auto"/>
              <w:spacing w:after="0"/>
              <w:rPr>
                <w:color w:val="000000"/>
                <w:sz w:val="28"/>
                <w:szCs w:val="28"/>
              </w:rPr>
            </w:pPr>
          </w:p>
        </w:tc>
        <w:tc>
          <w:tcPr>
            <w:tcW w:w="1676" w:type="dxa"/>
            <w:vMerge/>
            <w:textDirection w:val="btLr"/>
          </w:tcPr>
          <w:p>
            <w:pPr>
              <w:pStyle w:val="20"/>
              <w:shd w:val="clear" w:color="auto" w:fill="auto"/>
              <w:spacing w:before="0" w:after="0" w:line="288" w:lineRule="exact"/>
              <w:ind w:left="20"/>
              <w:jc w:val="left"/>
              <w:rPr>
                <w:color w:val="000000"/>
                <w:sz w:val="28"/>
                <w:szCs w:val="28"/>
              </w:rPr>
            </w:pPr>
          </w:p>
        </w:tc>
        <w:tc>
          <w:tcPr>
            <w:tcW w:w="1124" w:type="dxa"/>
            <w:vMerge/>
            <w:textDirection w:val="btLr"/>
          </w:tcPr>
          <w:p>
            <w:pPr>
              <w:pStyle w:val="20"/>
              <w:shd w:val="clear" w:color="auto" w:fill="auto"/>
              <w:spacing w:before="0" w:after="0" w:line="220" w:lineRule="exact"/>
              <w:ind w:left="20"/>
              <w:jc w:val="left"/>
              <w:rPr>
                <w:color w:val="000000"/>
                <w:sz w:val="28"/>
                <w:szCs w:val="28"/>
              </w:rPr>
            </w:pP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наименование</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вес, %</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наименование</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вес, %</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Наименование</w:t>
            </w:r>
          </w:p>
        </w:tc>
        <w:tc>
          <w:tcPr>
            <w:tcW w:w="562" w:type="dxa"/>
            <w:textDirection w:val="btLr"/>
          </w:tcPr>
          <w:p>
            <w:pPr>
              <w:pStyle w:val="20"/>
              <w:shd w:val="clear" w:color="auto" w:fill="auto"/>
              <w:spacing w:before="0" w:after="0" w:line="80" w:lineRule="exact"/>
              <w:ind w:left="113" w:right="113"/>
              <w:jc w:val="left"/>
              <w:rPr>
                <w:color w:val="000000"/>
                <w:sz w:val="28"/>
                <w:szCs w:val="28"/>
              </w:rPr>
            </w:pPr>
          </w:p>
          <w:p>
            <w:pPr>
              <w:pStyle w:val="20"/>
              <w:shd w:val="clear" w:color="auto" w:fill="auto"/>
              <w:spacing w:before="0" w:after="0" w:line="220" w:lineRule="exact"/>
              <w:ind w:left="140" w:right="113"/>
              <w:jc w:val="left"/>
              <w:rPr>
                <w:color w:val="000000"/>
                <w:sz w:val="28"/>
                <w:szCs w:val="28"/>
              </w:rPr>
            </w:pPr>
            <w:r>
              <w:rPr>
                <w:rStyle w:val="11pt1"/>
                <w:bCs/>
                <w:sz w:val="28"/>
                <w:szCs w:val="28"/>
              </w:rPr>
              <w:t>вес, %</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наименование</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вес, %</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наименование</w:t>
            </w:r>
          </w:p>
        </w:tc>
        <w:tc>
          <w:tcPr>
            <w:tcW w:w="562" w:type="dxa"/>
            <w:textDirection w:val="btLr"/>
          </w:tcPr>
          <w:p>
            <w:pPr>
              <w:pStyle w:val="20"/>
              <w:shd w:val="clear" w:color="auto" w:fill="auto"/>
              <w:spacing w:before="0" w:after="0" w:line="220" w:lineRule="exact"/>
              <w:jc w:val="left"/>
              <w:rPr>
                <w:color w:val="000000"/>
                <w:sz w:val="28"/>
                <w:szCs w:val="28"/>
              </w:rPr>
            </w:pPr>
            <w:r>
              <w:rPr>
                <w:rStyle w:val="11pt"/>
                <w:bCs/>
                <w:sz w:val="28"/>
                <w:szCs w:val="28"/>
              </w:rPr>
              <w:t>вес, %</w:t>
            </w:r>
          </w:p>
        </w:tc>
        <w:tc>
          <w:tcPr>
            <w:tcW w:w="811" w:type="dxa"/>
            <w:vMerge/>
          </w:tcPr>
          <w:p>
            <w:pPr>
              <w:pStyle w:val="21"/>
              <w:shd w:val="clear" w:color="auto" w:fill="auto"/>
              <w:spacing w:after="0"/>
              <w:rPr>
                <w:color w:val="000000"/>
                <w:sz w:val="28"/>
                <w:szCs w:val="28"/>
              </w:rPr>
            </w:pPr>
          </w:p>
        </w:tc>
      </w:tr>
      <w:tr>
        <w:trPr>
          <w:trHeight w:val="373"/>
        </w:trPr>
        <w:tc>
          <w:tcPr>
            <w:tcW w:w="540" w:type="dxa"/>
          </w:tcPr>
          <w:p>
            <w:pPr>
              <w:pStyle w:val="21"/>
              <w:shd w:val="clear" w:color="auto" w:fill="auto"/>
              <w:spacing w:after="0"/>
              <w:rPr>
                <w:color w:val="000000"/>
                <w:sz w:val="28"/>
                <w:szCs w:val="28"/>
              </w:rPr>
            </w:pPr>
          </w:p>
        </w:tc>
        <w:tc>
          <w:tcPr>
            <w:tcW w:w="1676" w:type="dxa"/>
            <w:textDirection w:val="btLr"/>
          </w:tcPr>
          <w:p>
            <w:pPr>
              <w:rPr>
                <w:rFonts w:ascii="Times New Roman" w:hAnsi="Times New Roman" w:cs="Times New Roman"/>
                <w:sz w:val="28"/>
                <w:szCs w:val="28"/>
              </w:rPr>
            </w:pPr>
          </w:p>
        </w:tc>
        <w:tc>
          <w:tcPr>
            <w:tcW w:w="1124" w:type="dxa"/>
            <w:textDirection w:val="btLr"/>
          </w:tcPr>
          <w:p>
            <w:pPr>
              <w:rPr>
                <w:rFonts w:ascii="Times New Roman" w:hAnsi="Times New Roman" w:cs="Times New Roman"/>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811" w:type="dxa"/>
          </w:tcPr>
          <w:p>
            <w:pPr>
              <w:pStyle w:val="21"/>
              <w:shd w:val="clear" w:color="auto" w:fill="auto"/>
              <w:spacing w:after="0"/>
              <w:rPr>
                <w:color w:val="000000"/>
                <w:sz w:val="28"/>
                <w:szCs w:val="28"/>
              </w:rPr>
            </w:pPr>
          </w:p>
        </w:tc>
      </w:tr>
      <w:tr>
        <w:trPr>
          <w:trHeight w:val="401"/>
        </w:trPr>
        <w:tc>
          <w:tcPr>
            <w:tcW w:w="540" w:type="dxa"/>
          </w:tcPr>
          <w:p>
            <w:pPr>
              <w:pStyle w:val="21"/>
              <w:shd w:val="clear" w:color="auto" w:fill="auto"/>
              <w:spacing w:after="0"/>
              <w:rPr>
                <w:color w:val="000000"/>
                <w:sz w:val="28"/>
                <w:szCs w:val="28"/>
              </w:rPr>
            </w:pPr>
          </w:p>
        </w:tc>
        <w:tc>
          <w:tcPr>
            <w:tcW w:w="1676" w:type="dxa"/>
          </w:tcPr>
          <w:p>
            <w:pPr>
              <w:pStyle w:val="21"/>
              <w:shd w:val="clear" w:color="auto" w:fill="auto"/>
              <w:spacing w:after="0"/>
              <w:rPr>
                <w:color w:val="000000"/>
                <w:sz w:val="28"/>
                <w:szCs w:val="28"/>
              </w:rPr>
            </w:pPr>
          </w:p>
        </w:tc>
        <w:tc>
          <w:tcPr>
            <w:tcW w:w="1124"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562" w:type="dxa"/>
          </w:tcPr>
          <w:p>
            <w:pPr>
              <w:pStyle w:val="21"/>
              <w:shd w:val="clear" w:color="auto" w:fill="auto"/>
              <w:spacing w:after="0"/>
              <w:rPr>
                <w:color w:val="000000"/>
                <w:sz w:val="28"/>
                <w:szCs w:val="28"/>
              </w:rPr>
            </w:pPr>
          </w:p>
        </w:tc>
        <w:tc>
          <w:tcPr>
            <w:tcW w:w="811" w:type="dxa"/>
          </w:tcPr>
          <w:p>
            <w:pPr>
              <w:pStyle w:val="21"/>
              <w:shd w:val="clear" w:color="auto" w:fill="auto"/>
              <w:spacing w:after="0"/>
              <w:rPr>
                <w:color w:val="000000"/>
                <w:sz w:val="28"/>
                <w:szCs w:val="28"/>
              </w:rPr>
            </w:pPr>
          </w:p>
        </w:tc>
      </w:tr>
    </w:tbl>
    <w:p>
      <w:pPr>
        <w:pStyle w:val="21"/>
        <w:shd w:val="clear" w:color="auto" w:fill="auto"/>
        <w:spacing w:after="0"/>
        <w:rPr>
          <w:sz w:val="28"/>
          <w:szCs w:val="28"/>
        </w:rPr>
      </w:pPr>
    </w:p>
    <w:p>
      <w:pPr>
        <w:pStyle w:val="21"/>
        <w:shd w:val="clear" w:color="auto" w:fill="auto"/>
        <w:spacing w:after="0"/>
        <w:rPr>
          <w:sz w:val="28"/>
          <w:szCs w:val="28"/>
        </w:rPr>
      </w:pPr>
    </w:p>
    <w:p>
      <w:pPr>
        <w:rPr>
          <w:rFonts w:ascii="Times New Roman" w:hAnsi="Times New Roman" w:cs="Times New Roman"/>
          <w:sz w:val="28"/>
          <w:szCs w:val="28"/>
        </w:rPr>
      </w:pPr>
    </w:p>
    <w:p>
      <w:pPr>
        <w:pStyle w:val="21"/>
        <w:shd w:val="clear" w:color="auto" w:fill="auto"/>
        <w:spacing w:after="0" w:line="240" w:lineRule="auto"/>
        <w:jc w:val="both"/>
        <w:rPr>
          <w:sz w:val="28"/>
          <w:szCs w:val="28"/>
        </w:rPr>
      </w:pPr>
      <w:r>
        <w:rPr>
          <w:sz w:val="28"/>
          <w:szCs w:val="28"/>
        </w:rPr>
        <w:t>Должность                                                                                       И.О. Фамилия</w:t>
      </w:r>
    </w:p>
    <w:p>
      <w:pPr>
        <w:pStyle w:val="21"/>
        <w:shd w:val="clear" w:color="auto" w:fill="auto"/>
        <w:tabs>
          <w:tab w:val="right" w:pos="8084"/>
          <w:tab w:val="right" w:pos="9303"/>
        </w:tabs>
        <w:spacing w:after="0" w:line="240" w:lineRule="auto"/>
        <w:jc w:val="both"/>
        <w:rPr>
          <w:sz w:val="28"/>
          <w:szCs w:val="28"/>
        </w:rPr>
      </w:pPr>
      <w:r>
        <w:rPr>
          <w:sz w:val="28"/>
          <w:szCs w:val="28"/>
        </w:rPr>
        <w:t xml:space="preserve">     </w:t>
      </w: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p>
      <w:pPr>
        <w:pStyle w:val="20"/>
        <w:shd w:val="clear" w:color="auto" w:fill="auto"/>
        <w:spacing w:before="0" w:after="0" w:line="240" w:lineRule="auto"/>
        <w:jc w:val="right"/>
        <w:rPr>
          <w:sz w:val="28"/>
          <w:szCs w:val="28"/>
        </w:rPr>
      </w:pPr>
    </w:p>
    <w:tbl>
      <w:tblPr>
        <w:tblpPr w:leftFromText="180" w:rightFromText="180" w:bottomFromText="200" w:vertAnchor="text" w:horzAnchor="margin" w:tblpXSpec="right" w:tblpY="-40"/>
        <w:tblW w:w="4506" w:type="dxa"/>
        <w:tblLook w:val="00A0" w:firstRow="1" w:lastRow="0" w:firstColumn="1" w:lastColumn="0" w:noHBand="0" w:noVBand="0"/>
      </w:tblPr>
      <w:tblGrid>
        <w:gridCol w:w="4506"/>
      </w:tblGrid>
      <w:tr>
        <w:trPr>
          <w:trHeight w:val="1277"/>
        </w:trPr>
        <w:tc>
          <w:tcPr>
            <w:tcW w:w="4506" w:type="dxa"/>
          </w:tcPr>
          <w:p>
            <w:pPr>
              <w:widowControl/>
              <w:tabs>
                <w:tab w:val="left" w:pos="993"/>
              </w:tabs>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lastRenderedPageBreak/>
              <w:t>Приложение № 3</w:t>
            </w:r>
          </w:p>
          <w:p>
            <w:pPr>
              <w:widowControl/>
              <w:tabs>
                <w:tab w:val="left" w:pos="993"/>
              </w:tabs>
              <w:jc w:val="center"/>
              <w:rPr>
                <w:rFonts w:ascii="Times New Roman" w:hAnsi="Times New Roman" w:cs="Times New Roman"/>
                <w:b/>
                <w:bCs/>
                <w:sz w:val="28"/>
                <w:szCs w:val="28"/>
              </w:rPr>
            </w:pPr>
            <w:r>
              <w:rPr>
                <w:rFonts w:ascii="Times New Roman" w:hAnsi="Times New Roman" w:cs="Times New Roman"/>
                <w:b/>
                <w:bCs/>
                <w:sz w:val="28"/>
                <w:szCs w:val="28"/>
              </w:rPr>
              <w:t>к Положению об оплате труда и других социальных гарантиях муниципальных служащих органов местного самоуправления</w:t>
            </w:r>
          </w:p>
          <w:p>
            <w:pPr>
              <w:widowControl/>
              <w:tabs>
                <w:tab w:val="left" w:pos="993"/>
              </w:tabs>
              <w:jc w:val="center"/>
              <w:rPr>
                <w:rFonts w:ascii="Times New Roman" w:hAnsi="Times New Roman" w:cs="Times New Roman"/>
                <w:b/>
                <w:color w:val="auto"/>
                <w:sz w:val="28"/>
                <w:szCs w:val="28"/>
                <w:lang w:eastAsia="en-US"/>
              </w:rPr>
            </w:pPr>
            <w:r>
              <w:rPr>
                <w:rFonts w:ascii="Times New Roman" w:hAnsi="Times New Roman" w:cs="Times New Roman"/>
                <w:b/>
                <w:bCs/>
                <w:sz w:val="28"/>
                <w:szCs w:val="28"/>
              </w:rPr>
              <w:t>Новосадовского сельского поселения</w:t>
            </w:r>
          </w:p>
        </w:tc>
      </w:tr>
    </w:tbl>
    <w:p>
      <w:pPr>
        <w:pStyle w:val="20"/>
        <w:shd w:val="clear" w:color="auto" w:fill="auto"/>
        <w:spacing w:before="0" w:after="0" w:line="240" w:lineRule="auto"/>
        <w:jc w:val="right"/>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jc w:val="center"/>
        <w:rPr>
          <w:b/>
          <w:sz w:val="28"/>
          <w:szCs w:val="28"/>
        </w:rPr>
      </w:pPr>
    </w:p>
    <w:p>
      <w:pPr>
        <w:pStyle w:val="20"/>
        <w:shd w:val="clear" w:color="auto" w:fill="auto"/>
        <w:spacing w:before="0" w:after="0" w:line="240" w:lineRule="auto"/>
        <w:jc w:val="center"/>
        <w:rPr>
          <w:b/>
          <w:sz w:val="28"/>
          <w:szCs w:val="28"/>
        </w:rPr>
      </w:pPr>
    </w:p>
    <w:p>
      <w:pPr>
        <w:pStyle w:val="20"/>
        <w:shd w:val="clear" w:color="auto" w:fill="auto"/>
        <w:spacing w:before="0" w:after="0" w:line="240" w:lineRule="auto"/>
        <w:jc w:val="center"/>
        <w:rPr>
          <w:b/>
          <w:sz w:val="28"/>
          <w:szCs w:val="28"/>
        </w:rPr>
      </w:pPr>
      <w:r>
        <w:rPr>
          <w:b/>
          <w:sz w:val="28"/>
          <w:szCs w:val="28"/>
        </w:rPr>
        <w:t>Показатели результативности профессиональной служебной деятельности муниципальных служащих органов местного самоуправления</w:t>
      </w:r>
    </w:p>
    <w:p>
      <w:pPr>
        <w:pStyle w:val="20"/>
        <w:shd w:val="clear" w:color="auto" w:fill="auto"/>
        <w:spacing w:before="0" w:after="0" w:line="240" w:lineRule="auto"/>
        <w:jc w:val="center"/>
        <w:rPr>
          <w:b/>
          <w:sz w:val="28"/>
          <w:szCs w:val="28"/>
        </w:rPr>
      </w:pPr>
      <w:r>
        <w:rPr>
          <w:b/>
          <w:sz w:val="28"/>
          <w:szCs w:val="28"/>
        </w:rPr>
        <w:t>Новосадовского сельского поселения</w:t>
      </w:r>
    </w:p>
    <w:p>
      <w:pPr>
        <w:pStyle w:val="20"/>
        <w:shd w:val="clear" w:color="auto" w:fill="auto"/>
        <w:spacing w:before="0" w:after="0" w:line="240" w:lineRule="auto"/>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3948"/>
        <w:gridCol w:w="1843"/>
        <w:gridCol w:w="1843"/>
        <w:gridCol w:w="1843"/>
      </w:tblGrid>
      <w:tr>
        <w:trPr>
          <w:trHeight w:val="504"/>
        </w:trPr>
        <w:tc>
          <w:tcPr>
            <w:tcW w:w="696" w:type="dxa"/>
            <w:vAlign w:val="center"/>
          </w:tcPr>
          <w:p>
            <w:pPr>
              <w:pStyle w:val="20"/>
              <w:shd w:val="clear" w:color="auto" w:fill="auto"/>
              <w:spacing w:before="0" w:after="0" w:line="240" w:lineRule="auto"/>
              <w:jc w:val="center"/>
              <w:rPr>
                <w:color w:val="000000"/>
                <w:sz w:val="28"/>
                <w:szCs w:val="28"/>
              </w:rPr>
            </w:pPr>
            <w:r>
              <w:rPr>
                <w:rStyle w:val="11pt1"/>
                <w:bCs/>
                <w:sz w:val="28"/>
                <w:szCs w:val="28"/>
              </w:rPr>
              <w:t>№</w:t>
            </w:r>
          </w:p>
          <w:p>
            <w:pPr>
              <w:pStyle w:val="20"/>
              <w:shd w:val="clear" w:color="auto" w:fill="auto"/>
              <w:spacing w:before="0" w:after="0" w:line="240" w:lineRule="auto"/>
              <w:jc w:val="center"/>
              <w:rPr>
                <w:color w:val="000000"/>
                <w:sz w:val="28"/>
                <w:szCs w:val="28"/>
              </w:rPr>
            </w:pPr>
            <w:r>
              <w:rPr>
                <w:rStyle w:val="11pt"/>
                <w:bCs/>
                <w:sz w:val="28"/>
                <w:szCs w:val="28"/>
              </w:rPr>
              <w:t>п/п</w:t>
            </w:r>
          </w:p>
        </w:tc>
        <w:tc>
          <w:tcPr>
            <w:tcW w:w="3948" w:type="dxa"/>
            <w:vAlign w:val="center"/>
          </w:tcPr>
          <w:p>
            <w:pPr>
              <w:pStyle w:val="20"/>
              <w:shd w:val="clear" w:color="auto" w:fill="auto"/>
              <w:spacing w:before="0" w:after="0" w:line="240" w:lineRule="auto"/>
              <w:jc w:val="center"/>
              <w:rPr>
                <w:color w:val="000000"/>
                <w:sz w:val="28"/>
                <w:szCs w:val="28"/>
              </w:rPr>
            </w:pPr>
            <w:r>
              <w:rPr>
                <w:rStyle w:val="11pt"/>
                <w:bCs/>
                <w:sz w:val="28"/>
                <w:szCs w:val="28"/>
              </w:rPr>
              <w:t>Показатели</w:t>
            </w:r>
          </w:p>
        </w:tc>
        <w:tc>
          <w:tcPr>
            <w:tcW w:w="5529" w:type="dxa"/>
            <w:gridSpan w:val="3"/>
            <w:vAlign w:val="center"/>
          </w:tcPr>
          <w:p>
            <w:pPr>
              <w:pStyle w:val="20"/>
              <w:shd w:val="clear" w:color="auto" w:fill="auto"/>
              <w:spacing w:before="0" w:after="0" w:line="240" w:lineRule="auto"/>
              <w:jc w:val="center"/>
              <w:rPr>
                <w:color w:val="000000"/>
                <w:sz w:val="28"/>
                <w:szCs w:val="28"/>
              </w:rPr>
            </w:pPr>
            <w:r>
              <w:rPr>
                <w:rStyle w:val="11pt"/>
                <w:bCs/>
                <w:sz w:val="28"/>
                <w:szCs w:val="28"/>
              </w:rPr>
              <w:t>Критерии оценки, %</w:t>
            </w:r>
          </w:p>
        </w:tc>
      </w:tr>
      <w:tr>
        <w:trPr>
          <w:trHeight w:val="252"/>
        </w:trPr>
        <w:tc>
          <w:tcPr>
            <w:tcW w:w="696" w:type="dxa"/>
            <w:vAlign w:val="center"/>
          </w:tcPr>
          <w:p>
            <w:pPr>
              <w:pStyle w:val="20"/>
              <w:shd w:val="clear" w:color="auto" w:fill="auto"/>
              <w:spacing w:before="0" w:after="0" w:line="240" w:lineRule="auto"/>
              <w:jc w:val="center"/>
              <w:rPr>
                <w:b/>
                <w:color w:val="000000"/>
                <w:sz w:val="28"/>
                <w:szCs w:val="28"/>
              </w:rPr>
            </w:pPr>
            <w:r>
              <w:rPr>
                <w:b/>
                <w:color w:val="000000"/>
                <w:sz w:val="28"/>
                <w:szCs w:val="28"/>
              </w:rPr>
              <w:t>1</w:t>
            </w:r>
          </w:p>
        </w:tc>
        <w:tc>
          <w:tcPr>
            <w:tcW w:w="3948" w:type="dxa"/>
            <w:vAlign w:val="center"/>
          </w:tcPr>
          <w:p>
            <w:pPr>
              <w:pStyle w:val="20"/>
              <w:spacing w:before="0" w:after="0" w:line="240" w:lineRule="auto"/>
              <w:jc w:val="center"/>
              <w:rPr>
                <w:b/>
                <w:color w:val="000000"/>
                <w:sz w:val="28"/>
                <w:szCs w:val="28"/>
              </w:rPr>
            </w:pPr>
            <w:r>
              <w:rPr>
                <w:b/>
                <w:color w:val="000000"/>
                <w:sz w:val="28"/>
                <w:szCs w:val="28"/>
              </w:rPr>
              <w:t>2</w:t>
            </w:r>
          </w:p>
        </w:tc>
        <w:tc>
          <w:tcPr>
            <w:tcW w:w="1843" w:type="dxa"/>
            <w:vAlign w:val="center"/>
          </w:tcPr>
          <w:p>
            <w:pPr>
              <w:pStyle w:val="20"/>
              <w:spacing w:before="0" w:after="0" w:line="240" w:lineRule="auto"/>
              <w:jc w:val="center"/>
              <w:rPr>
                <w:b/>
                <w:color w:val="000000"/>
                <w:sz w:val="28"/>
                <w:szCs w:val="28"/>
              </w:rPr>
            </w:pPr>
            <w:r>
              <w:rPr>
                <w:b/>
                <w:color w:val="000000"/>
                <w:sz w:val="28"/>
                <w:szCs w:val="28"/>
              </w:rPr>
              <w:t>3</w:t>
            </w:r>
          </w:p>
        </w:tc>
        <w:tc>
          <w:tcPr>
            <w:tcW w:w="1843" w:type="dxa"/>
            <w:vAlign w:val="center"/>
          </w:tcPr>
          <w:p>
            <w:pPr>
              <w:pStyle w:val="20"/>
              <w:spacing w:before="0" w:after="0" w:line="240" w:lineRule="auto"/>
              <w:jc w:val="center"/>
              <w:rPr>
                <w:b/>
                <w:color w:val="000000"/>
                <w:sz w:val="28"/>
                <w:szCs w:val="28"/>
              </w:rPr>
            </w:pPr>
            <w:r>
              <w:rPr>
                <w:b/>
                <w:color w:val="000000"/>
                <w:sz w:val="28"/>
                <w:szCs w:val="28"/>
              </w:rPr>
              <w:t>4</w:t>
            </w:r>
          </w:p>
        </w:tc>
        <w:tc>
          <w:tcPr>
            <w:tcW w:w="1843" w:type="dxa"/>
            <w:vAlign w:val="center"/>
          </w:tcPr>
          <w:p>
            <w:pPr>
              <w:pStyle w:val="20"/>
              <w:spacing w:before="0" w:after="0" w:line="240" w:lineRule="auto"/>
              <w:jc w:val="center"/>
              <w:rPr>
                <w:b/>
                <w:color w:val="000000"/>
                <w:sz w:val="28"/>
                <w:szCs w:val="28"/>
              </w:rPr>
            </w:pPr>
            <w:r>
              <w:rPr>
                <w:b/>
                <w:color w:val="000000"/>
                <w:sz w:val="28"/>
                <w:szCs w:val="28"/>
              </w:rPr>
              <w:t>5</w:t>
            </w:r>
          </w:p>
        </w:tc>
      </w:tr>
      <w:tr>
        <w:trPr>
          <w:trHeight w:val="4213"/>
        </w:trPr>
        <w:tc>
          <w:tcPr>
            <w:tcW w:w="696" w:type="dxa"/>
          </w:tcPr>
          <w:p>
            <w:pPr>
              <w:pStyle w:val="20"/>
              <w:shd w:val="clear" w:color="auto" w:fill="auto"/>
              <w:spacing w:before="0" w:after="0" w:line="240" w:lineRule="auto"/>
              <w:rPr>
                <w:color w:val="000000"/>
                <w:sz w:val="28"/>
                <w:szCs w:val="28"/>
              </w:rPr>
            </w:pPr>
            <w:r>
              <w:rPr>
                <w:color w:val="000000"/>
                <w:sz w:val="28"/>
                <w:szCs w:val="28"/>
              </w:rPr>
              <w:t>1</w:t>
            </w:r>
          </w:p>
        </w:tc>
        <w:tc>
          <w:tcPr>
            <w:tcW w:w="3948" w:type="dxa"/>
          </w:tcPr>
          <w:p>
            <w:pPr>
              <w:pStyle w:val="20"/>
              <w:spacing w:before="0" w:after="0" w:line="240" w:lineRule="auto"/>
              <w:jc w:val="left"/>
              <w:rPr>
                <w:color w:val="000000"/>
                <w:sz w:val="24"/>
                <w:szCs w:val="24"/>
              </w:rPr>
            </w:pPr>
            <w:r>
              <w:rPr>
                <w:color w:val="000000"/>
                <w:sz w:val="24"/>
                <w:szCs w:val="24"/>
              </w:rPr>
              <w:t>Объем выполненных работ:</w:t>
            </w:r>
          </w:p>
          <w:p>
            <w:pPr>
              <w:pStyle w:val="20"/>
              <w:spacing w:before="0" w:after="0" w:line="240" w:lineRule="auto"/>
              <w:jc w:val="left"/>
              <w:rPr>
                <w:color w:val="000000"/>
                <w:sz w:val="24"/>
                <w:szCs w:val="24"/>
              </w:rPr>
            </w:pPr>
            <w:r>
              <w:rPr>
                <w:color w:val="000000"/>
                <w:sz w:val="24"/>
                <w:szCs w:val="24"/>
              </w:rPr>
              <w:t>- доля оформленных документов от общего количества документов, требующих оформления;</w:t>
            </w:r>
          </w:p>
          <w:p>
            <w:pPr>
              <w:pStyle w:val="20"/>
              <w:spacing w:before="0" w:after="0" w:line="240" w:lineRule="auto"/>
              <w:jc w:val="left"/>
              <w:rPr>
                <w:color w:val="000000"/>
                <w:sz w:val="24"/>
                <w:szCs w:val="24"/>
              </w:rPr>
            </w:pPr>
            <w:r>
              <w:rPr>
                <w:color w:val="000000"/>
                <w:sz w:val="24"/>
                <w:szCs w:val="24"/>
              </w:rPr>
              <w:t>- доля выполненных плановых и внеплановых поручений от общего количества поручений, данных руководителем;</w:t>
            </w:r>
          </w:p>
          <w:p>
            <w:pPr>
              <w:pStyle w:val="20"/>
              <w:spacing w:before="0" w:after="0" w:line="240" w:lineRule="auto"/>
              <w:jc w:val="left"/>
              <w:rPr>
                <w:color w:val="000000"/>
                <w:sz w:val="24"/>
                <w:szCs w:val="24"/>
              </w:rPr>
            </w:pPr>
            <w:r>
              <w:rPr>
                <w:color w:val="000000"/>
                <w:sz w:val="24"/>
                <w:szCs w:val="24"/>
              </w:rPr>
              <w:t>- доля закрытых задач, отображенных в автоматизированной системе «Мотив», от общего количества задач, переданных муниципальному служащему на исполнение за отчетный период;</w:t>
            </w:r>
          </w:p>
          <w:p>
            <w:pPr>
              <w:pStyle w:val="20"/>
              <w:shd w:val="clear" w:color="auto" w:fill="auto"/>
              <w:spacing w:before="0" w:after="0" w:line="240" w:lineRule="auto"/>
              <w:jc w:val="left"/>
              <w:rPr>
                <w:color w:val="000000"/>
                <w:sz w:val="24"/>
                <w:szCs w:val="24"/>
              </w:rPr>
            </w:pPr>
            <w:r>
              <w:rPr>
                <w:color w:val="000000"/>
                <w:sz w:val="24"/>
                <w:szCs w:val="24"/>
              </w:rPr>
              <w:t>- доля выполненных работ в рамках проектов, исполнителем которых является муниципальный служащий</w:t>
            </w:r>
          </w:p>
        </w:tc>
        <w:tc>
          <w:tcPr>
            <w:tcW w:w="1843" w:type="dxa"/>
          </w:tcPr>
          <w:p>
            <w:pPr>
              <w:pStyle w:val="20"/>
              <w:spacing w:before="0" w:after="0" w:line="240" w:lineRule="auto"/>
              <w:jc w:val="center"/>
              <w:rPr>
                <w:color w:val="000000"/>
                <w:sz w:val="24"/>
                <w:szCs w:val="24"/>
              </w:rPr>
            </w:pPr>
            <w:r>
              <w:rPr>
                <w:color w:val="000000"/>
                <w:sz w:val="24"/>
                <w:szCs w:val="24"/>
              </w:rPr>
              <w:t>0</w:t>
            </w:r>
          </w:p>
          <w:p>
            <w:pPr>
              <w:pStyle w:val="20"/>
              <w:spacing w:before="0" w:after="0" w:line="240" w:lineRule="auto"/>
              <w:jc w:val="left"/>
              <w:rPr>
                <w:color w:val="000000"/>
                <w:sz w:val="24"/>
                <w:szCs w:val="24"/>
              </w:rPr>
            </w:pPr>
            <w:r>
              <w:rPr>
                <w:color w:val="000000"/>
                <w:sz w:val="24"/>
                <w:szCs w:val="24"/>
              </w:rPr>
              <w:t>выполнено</w:t>
            </w:r>
          </w:p>
          <w:p>
            <w:pPr>
              <w:pStyle w:val="20"/>
              <w:spacing w:before="0" w:after="0" w:line="240" w:lineRule="auto"/>
              <w:jc w:val="left"/>
              <w:rPr>
                <w:color w:val="000000"/>
                <w:sz w:val="24"/>
                <w:szCs w:val="24"/>
              </w:rPr>
            </w:pPr>
            <w:r>
              <w:rPr>
                <w:color w:val="000000"/>
                <w:sz w:val="24"/>
                <w:szCs w:val="24"/>
              </w:rPr>
              <w:t>менее 75%</w:t>
            </w:r>
          </w:p>
          <w:p>
            <w:pPr>
              <w:pStyle w:val="20"/>
              <w:spacing w:before="0" w:after="0" w:line="240" w:lineRule="auto"/>
              <w:jc w:val="left"/>
              <w:rPr>
                <w:color w:val="000000"/>
                <w:sz w:val="24"/>
                <w:szCs w:val="24"/>
              </w:rPr>
            </w:pPr>
            <w:r>
              <w:rPr>
                <w:color w:val="000000"/>
                <w:sz w:val="24"/>
                <w:szCs w:val="24"/>
              </w:rPr>
              <w:t>поступивших к исполнению</w:t>
            </w:r>
          </w:p>
          <w:p>
            <w:pPr>
              <w:pStyle w:val="20"/>
              <w:spacing w:before="0" w:after="0" w:line="240" w:lineRule="auto"/>
              <w:jc w:val="left"/>
              <w:rPr>
                <w:color w:val="000000"/>
                <w:sz w:val="24"/>
                <w:szCs w:val="24"/>
              </w:rPr>
            </w:pPr>
            <w:r>
              <w:rPr>
                <w:color w:val="000000"/>
                <w:sz w:val="24"/>
                <w:szCs w:val="24"/>
              </w:rPr>
              <w:t>документов,</w:t>
            </w:r>
          </w:p>
          <w:p>
            <w:pPr>
              <w:pStyle w:val="20"/>
              <w:spacing w:before="0" w:after="0" w:line="240" w:lineRule="auto"/>
              <w:jc w:val="left"/>
              <w:rPr>
                <w:color w:val="000000"/>
                <w:sz w:val="24"/>
                <w:szCs w:val="24"/>
              </w:rPr>
            </w:pPr>
            <w:r>
              <w:rPr>
                <w:color w:val="000000"/>
                <w:sz w:val="24"/>
                <w:szCs w:val="24"/>
              </w:rPr>
              <w:t>поручений,</w:t>
            </w:r>
          </w:p>
          <w:p>
            <w:pPr>
              <w:pStyle w:val="20"/>
              <w:spacing w:before="0" w:after="0" w:line="240" w:lineRule="auto"/>
              <w:jc w:val="left"/>
              <w:rPr>
                <w:color w:val="000000"/>
                <w:sz w:val="24"/>
                <w:szCs w:val="24"/>
              </w:rPr>
            </w:pPr>
            <w:r>
              <w:rPr>
                <w:color w:val="000000"/>
                <w:sz w:val="24"/>
                <w:szCs w:val="24"/>
              </w:rPr>
              <w:t>задач, работ в рамках проектов</w:t>
            </w:r>
            <w:r>
              <w:rPr>
                <w:color w:val="000000"/>
                <w:sz w:val="24"/>
                <w:szCs w:val="24"/>
                <w:vertAlign w:val="superscript"/>
              </w:rPr>
              <w:t>1</w:t>
            </w:r>
            <w:r>
              <w:rPr>
                <w:color w:val="000000"/>
                <w:sz w:val="24"/>
                <w:szCs w:val="24"/>
              </w:rPr>
              <w:t>. Неуспешное завершение проекта</w:t>
            </w:r>
            <w:r>
              <w:rPr>
                <w:color w:val="000000"/>
                <w:sz w:val="24"/>
                <w:szCs w:val="24"/>
                <w:vertAlign w:val="superscript"/>
              </w:rPr>
              <w:t>1</w:t>
            </w:r>
          </w:p>
        </w:tc>
        <w:tc>
          <w:tcPr>
            <w:tcW w:w="1843" w:type="dxa"/>
          </w:tcPr>
          <w:p>
            <w:pPr>
              <w:pStyle w:val="20"/>
              <w:spacing w:before="0" w:after="0" w:line="240" w:lineRule="auto"/>
              <w:jc w:val="center"/>
              <w:rPr>
                <w:color w:val="000000"/>
                <w:sz w:val="24"/>
                <w:szCs w:val="24"/>
              </w:rPr>
            </w:pPr>
            <w:r>
              <w:rPr>
                <w:color w:val="000000"/>
                <w:sz w:val="24"/>
                <w:szCs w:val="24"/>
              </w:rPr>
              <w:t>10</w:t>
            </w:r>
          </w:p>
          <w:p>
            <w:pPr>
              <w:pStyle w:val="20"/>
              <w:spacing w:before="0" w:after="0" w:line="240" w:lineRule="auto"/>
              <w:rPr>
                <w:color w:val="000000"/>
                <w:sz w:val="24"/>
                <w:szCs w:val="24"/>
              </w:rPr>
            </w:pPr>
            <w:r>
              <w:rPr>
                <w:color w:val="000000"/>
                <w:sz w:val="24"/>
                <w:szCs w:val="24"/>
              </w:rPr>
              <w:t>выполнено</w:t>
            </w:r>
          </w:p>
          <w:p>
            <w:pPr>
              <w:pStyle w:val="20"/>
              <w:spacing w:before="0" w:after="0" w:line="240" w:lineRule="auto"/>
              <w:rPr>
                <w:color w:val="000000"/>
                <w:sz w:val="24"/>
                <w:szCs w:val="24"/>
              </w:rPr>
            </w:pPr>
            <w:r>
              <w:rPr>
                <w:color w:val="000000"/>
                <w:sz w:val="24"/>
                <w:szCs w:val="24"/>
              </w:rPr>
              <w:t>более 75%</w:t>
            </w:r>
          </w:p>
          <w:p>
            <w:pPr>
              <w:pStyle w:val="20"/>
              <w:spacing w:before="0" w:after="0" w:line="240" w:lineRule="auto"/>
              <w:rPr>
                <w:color w:val="000000"/>
                <w:sz w:val="24"/>
                <w:szCs w:val="24"/>
              </w:rPr>
            </w:pPr>
            <w:r>
              <w:rPr>
                <w:color w:val="000000"/>
                <w:sz w:val="24"/>
                <w:szCs w:val="24"/>
              </w:rPr>
              <w:t>поступивших</w:t>
            </w:r>
          </w:p>
          <w:p>
            <w:pPr>
              <w:pStyle w:val="20"/>
              <w:spacing w:before="0" w:after="0" w:line="240" w:lineRule="auto"/>
              <w:rPr>
                <w:color w:val="000000"/>
                <w:sz w:val="24"/>
                <w:szCs w:val="24"/>
              </w:rPr>
            </w:pPr>
            <w:r>
              <w:rPr>
                <w:color w:val="000000"/>
                <w:sz w:val="24"/>
                <w:szCs w:val="24"/>
              </w:rPr>
              <w:t>к исполнению</w:t>
            </w:r>
          </w:p>
          <w:p>
            <w:pPr>
              <w:pStyle w:val="20"/>
              <w:spacing w:before="0" w:after="0" w:line="240" w:lineRule="auto"/>
              <w:rPr>
                <w:color w:val="000000"/>
                <w:sz w:val="24"/>
                <w:szCs w:val="24"/>
              </w:rPr>
            </w:pPr>
            <w:r>
              <w:rPr>
                <w:color w:val="000000"/>
                <w:sz w:val="24"/>
                <w:szCs w:val="24"/>
              </w:rPr>
              <w:t>документов,</w:t>
            </w:r>
          </w:p>
          <w:p>
            <w:pPr>
              <w:pStyle w:val="20"/>
              <w:spacing w:before="0" w:after="0" w:line="240" w:lineRule="auto"/>
              <w:rPr>
                <w:color w:val="000000"/>
                <w:sz w:val="24"/>
                <w:szCs w:val="24"/>
              </w:rPr>
            </w:pPr>
            <w:r>
              <w:rPr>
                <w:color w:val="000000"/>
                <w:sz w:val="24"/>
                <w:szCs w:val="24"/>
              </w:rPr>
              <w:t>поручений,</w:t>
            </w:r>
          </w:p>
          <w:p>
            <w:pPr>
              <w:pStyle w:val="20"/>
              <w:spacing w:before="0" w:after="0" w:line="240" w:lineRule="auto"/>
              <w:rPr>
                <w:color w:val="000000"/>
                <w:sz w:val="24"/>
                <w:szCs w:val="24"/>
              </w:rPr>
            </w:pPr>
            <w:r>
              <w:rPr>
                <w:color w:val="000000"/>
                <w:sz w:val="24"/>
                <w:szCs w:val="24"/>
              </w:rPr>
              <w:t xml:space="preserve">задач, работ </w:t>
            </w:r>
          </w:p>
          <w:p>
            <w:pPr>
              <w:pStyle w:val="20"/>
              <w:spacing w:before="0" w:after="0" w:line="240" w:lineRule="auto"/>
              <w:rPr>
                <w:color w:val="000000"/>
                <w:sz w:val="24"/>
                <w:szCs w:val="24"/>
              </w:rPr>
            </w:pPr>
            <w:r>
              <w:rPr>
                <w:color w:val="000000"/>
                <w:sz w:val="24"/>
                <w:szCs w:val="24"/>
              </w:rPr>
              <w:t>в рамках</w:t>
            </w:r>
          </w:p>
          <w:p>
            <w:pPr>
              <w:pStyle w:val="20"/>
              <w:shd w:val="clear" w:color="auto" w:fill="auto"/>
              <w:spacing w:before="0" w:after="0" w:line="240" w:lineRule="auto"/>
              <w:rPr>
                <w:color w:val="000000"/>
                <w:sz w:val="24"/>
                <w:szCs w:val="24"/>
              </w:rPr>
            </w:pPr>
            <w:r>
              <w:rPr>
                <w:color w:val="000000"/>
                <w:sz w:val="24"/>
                <w:szCs w:val="24"/>
              </w:rPr>
              <w:t>проектов</w:t>
            </w:r>
          </w:p>
        </w:tc>
        <w:tc>
          <w:tcPr>
            <w:tcW w:w="1843" w:type="dxa"/>
          </w:tcPr>
          <w:p>
            <w:pPr>
              <w:pStyle w:val="20"/>
              <w:spacing w:before="0" w:after="0" w:line="240" w:lineRule="auto"/>
              <w:jc w:val="center"/>
              <w:rPr>
                <w:color w:val="000000"/>
                <w:sz w:val="24"/>
                <w:szCs w:val="24"/>
              </w:rPr>
            </w:pPr>
            <w:r>
              <w:rPr>
                <w:color w:val="000000"/>
                <w:sz w:val="24"/>
                <w:szCs w:val="24"/>
              </w:rPr>
              <w:t>20</w:t>
            </w:r>
          </w:p>
          <w:p>
            <w:pPr>
              <w:pStyle w:val="20"/>
              <w:spacing w:before="0" w:after="0" w:line="240" w:lineRule="auto"/>
              <w:rPr>
                <w:color w:val="000000"/>
                <w:sz w:val="24"/>
                <w:szCs w:val="24"/>
              </w:rPr>
            </w:pPr>
            <w:r>
              <w:rPr>
                <w:color w:val="000000"/>
                <w:sz w:val="24"/>
                <w:szCs w:val="24"/>
              </w:rPr>
              <w:t>выполнены все</w:t>
            </w:r>
          </w:p>
          <w:p>
            <w:pPr>
              <w:pStyle w:val="20"/>
              <w:spacing w:before="0" w:after="0" w:line="240" w:lineRule="auto"/>
              <w:rPr>
                <w:color w:val="000000"/>
                <w:sz w:val="24"/>
                <w:szCs w:val="24"/>
              </w:rPr>
            </w:pPr>
            <w:r>
              <w:rPr>
                <w:color w:val="000000"/>
                <w:sz w:val="24"/>
                <w:szCs w:val="24"/>
              </w:rPr>
              <w:t xml:space="preserve">поступившие </w:t>
            </w:r>
          </w:p>
          <w:p>
            <w:pPr>
              <w:pStyle w:val="20"/>
              <w:spacing w:before="0" w:after="0" w:line="240" w:lineRule="auto"/>
              <w:rPr>
                <w:color w:val="000000"/>
                <w:sz w:val="24"/>
                <w:szCs w:val="24"/>
              </w:rPr>
            </w:pPr>
            <w:r>
              <w:rPr>
                <w:color w:val="000000"/>
                <w:sz w:val="24"/>
                <w:szCs w:val="24"/>
              </w:rPr>
              <w:t>к исполнению</w:t>
            </w:r>
          </w:p>
          <w:p>
            <w:pPr>
              <w:pStyle w:val="20"/>
              <w:spacing w:before="0" w:after="0" w:line="240" w:lineRule="auto"/>
              <w:rPr>
                <w:color w:val="000000"/>
                <w:sz w:val="24"/>
                <w:szCs w:val="24"/>
              </w:rPr>
            </w:pPr>
            <w:r>
              <w:rPr>
                <w:color w:val="000000"/>
                <w:sz w:val="24"/>
                <w:szCs w:val="24"/>
              </w:rPr>
              <w:t>документы,</w:t>
            </w:r>
          </w:p>
          <w:p>
            <w:pPr>
              <w:pStyle w:val="20"/>
              <w:spacing w:before="0" w:after="0" w:line="240" w:lineRule="auto"/>
              <w:rPr>
                <w:color w:val="000000"/>
                <w:sz w:val="24"/>
                <w:szCs w:val="24"/>
              </w:rPr>
            </w:pPr>
            <w:r>
              <w:rPr>
                <w:color w:val="000000"/>
                <w:sz w:val="24"/>
                <w:szCs w:val="24"/>
              </w:rPr>
              <w:t>поручения,</w:t>
            </w:r>
          </w:p>
          <w:p>
            <w:pPr>
              <w:pStyle w:val="20"/>
              <w:shd w:val="clear" w:color="auto" w:fill="auto"/>
              <w:spacing w:before="0" w:after="0" w:line="240" w:lineRule="auto"/>
              <w:rPr>
                <w:color w:val="000000"/>
                <w:sz w:val="24"/>
                <w:szCs w:val="24"/>
              </w:rPr>
            </w:pPr>
            <w:r>
              <w:rPr>
                <w:color w:val="000000"/>
                <w:sz w:val="24"/>
                <w:szCs w:val="24"/>
              </w:rPr>
              <w:t>задачи</w:t>
            </w:r>
          </w:p>
        </w:tc>
      </w:tr>
      <w:tr>
        <w:trPr>
          <w:trHeight w:val="4386"/>
        </w:trPr>
        <w:tc>
          <w:tcPr>
            <w:tcW w:w="696" w:type="dxa"/>
          </w:tcPr>
          <w:p>
            <w:pPr>
              <w:pStyle w:val="20"/>
              <w:shd w:val="clear" w:color="auto" w:fill="auto"/>
              <w:spacing w:before="0" w:after="0" w:line="240" w:lineRule="auto"/>
              <w:rPr>
                <w:color w:val="000000"/>
                <w:sz w:val="28"/>
                <w:szCs w:val="28"/>
              </w:rPr>
            </w:pPr>
            <w:r>
              <w:rPr>
                <w:color w:val="000000"/>
                <w:sz w:val="28"/>
                <w:szCs w:val="28"/>
              </w:rPr>
              <w:t>2</w:t>
            </w:r>
          </w:p>
        </w:tc>
        <w:tc>
          <w:tcPr>
            <w:tcW w:w="3948" w:type="dxa"/>
          </w:tcPr>
          <w:p>
            <w:pPr>
              <w:pStyle w:val="20"/>
              <w:spacing w:before="0" w:after="0" w:line="240" w:lineRule="auto"/>
              <w:jc w:val="left"/>
              <w:rPr>
                <w:color w:val="000000"/>
                <w:sz w:val="24"/>
                <w:szCs w:val="24"/>
              </w:rPr>
            </w:pPr>
            <w:r>
              <w:rPr>
                <w:color w:val="000000"/>
                <w:sz w:val="24"/>
                <w:szCs w:val="24"/>
              </w:rPr>
              <w:t>Качество выполненных работ:</w:t>
            </w:r>
          </w:p>
          <w:p>
            <w:pPr>
              <w:pStyle w:val="20"/>
              <w:spacing w:before="0" w:after="0" w:line="240" w:lineRule="auto"/>
              <w:jc w:val="left"/>
              <w:rPr>
                <w:color w:val="000000"/>
                <w:sz w:val="24"/>
                <w:szCs w:val="24"/>
              </w:rPr>
            </w:pPr>
            <w:r>
              <w:rPr>
                <w:color w:val="000000"/>
                <w:sz w:val="24"/>
                <w:szCs w:val="24"/>
              </w:rPr>
              <w:t>- подготовка документов в соответствии с установленными требованиями Инструкции</w:t>
            </w:r>
          </w:p>
          <w:p>
            <w:pPr>
              <w:pStyle w:val="20"/>
              <w:spacing w:before="0" w:after="0" w:line="240" w:lineRule="auto"/>
              <w:jc w:val="left"/>
              <w:rPr>
                <w:color w:val="000000"/>
                <w:sz w:val="24"/>
                <w:szCs w:val="24"/>
              </w:rPr>
            </w:pPr>
            <w:r>
              <w:rPr>
                <w:color w:val="000000"/>
                <w:sz w:val="24"/>
                <w:szCs w:val="24"/>
              </w:rPr>
              <w:t>по делопроизводству;</w:t>
            </w:r>
          </w:p>
          <w:p>
            <w:pPr>
              <w:pStyle w:val="20"/>
              <w:spacing w:before="0" w:after="0" w:line="240" w:lineRule="auto"/>
              <w:jc w:val="left"/>
              <w:rPr>
                <w:color w:val="000000"/>
                <w:sz w:val="24"/>
                <w:szCs w:val="24"/>
              </w:rPr>
            </w:pPr>
            <w:r>
              <w:rPr>
                <w:color w:val="000000"/>
                <w:sz w:val="24"/>
                <w:szCs w:val="24"/>
              </w:rPr>
              <w:t>- полное и логичное изложение материала;</w:t>
            </w:r>
          </w:p>
          <w:p>
            <w:pPr>
              <w:pStyle w:val="20"/>
              <w:spacing w:before="0" w:after="0" w:line="240" w:lineRule="auto"/>
              <w:jc w:val="left"/>
              <w:rPr>
                <w:color w:val="000000"/>
                <w:sz w:val="24"/>
                <w:szCs w:val="24"/>
              </w:rPr>
            </w:pPr>
            <w:r>
              <w:rPr>
                <w:color w:val="000000"/>
                <w:sz w:val="24"/>
                <w:szCs w:val="24"/>
              </w:rPr>
              <w:t>- юридически грамотное составление документа;</w:t>
            </w:r>
          </w:p>
          <w:p>
            <w:pPr>
              <w:pStyle w:val="20"/>
              <w:spacing w:before="0" w:after="0" w:line="240" w:lineRule="auto"/>
              <w:jc w:val="left"/>
              <w:rPr>
                <w:color w:val="000000"/>
                <w:sz w:val="24"/>
                <w:szCs w:val="24"/>
              </w:rPr>
            </w:pPr>
            <w:r>
              <w:rPr>
                <w:color w:val="000000"/>
                <w:sz w:val="24"/>
                <w:szCs w:val="24"/>
              </w:rPr>
              <w:t>-</w:t>
            </w:r>
            <w:r>
              <w:rPr>
                <w:color w:val="000000"/>
                <w:sz w:val="24"/>
                <w:szCs w:val="24"/>
              </w:rPr>
              <w:tab/>
              <w:t>соблюдение правил русского языка, документной лингвистики;</w:t>
            </w:r>
          </w:p>
          <w:p>
            <w:pPr>
              <w:pStyle w:val="20"/>
              <w:spacing w:before="0" w:after="0" w:line="240" w:lineRule="auto"/>
              <w:jc w:val="left"/>
              <w:rPr>
                <w:color w:val="000000"/>
                <w:sz w:val="24"/>
                <w:szCs w:val="24"/>
              </w:rPr>
            </w:pPr>
            <w:r>
              <w:rPr>
                <w:color w:val="000000"/>
                <w:sz w:val="24"/>
                <w:szCs w:val="24"/>
              </w:rPr>
              <w:t>-</w:t>
            </w:r>
            <w:r>
              <w:rPr>
                <w:color w:val="000000"/>
                <w:sz w:val="24"/>
                <w:szCs w:val="24"/>
              </w:rPr>
              <w:tab/>
              <w:t>знание и правильное применение нормативных правовых актов при подготовке документов, исполнении поручений, задач;</w:t>
            </w:r>
          </w:p>
          <w:p>
            <w:pPr>
              <w:pStyle w:val="20"/>
              <w:shd w:val="clear" w:color="auto" w:fill="auto"/>
              <w:spacing w:before="0" w:after="0" w:line="240" w:lineRule="auto"/>
              <w:jc w:val="left"/>
              <w:rPr>
                <w:color w:val="000000"/>
                <w:sz w:val="24"/>
                <w:szCs w:val="24"/>
              </w:rPr>
            </w:pPr>
            <w:r>
              <w:rPr>
                <w:color w:val="000000"/>
                <w:sz w:val="24"/>
                <w:szCs w:val="24"/>
              </w:rPr>
              <w:t>-</w:t>
            </w:r>
            <w:r>
              <w:rPr>
                <w:color w:val="000000"/>
                <w:sz w:val="24"/>
                <w:szCs w:val="24"/>
              </w:rPr>
              <w:tab/>
              <w:t>заинтересованность в достижении положительного результата</w:t>
            </w:r>
          </w:p>
        </w:tc>
        <w:tc>
          <w:tcPr>
            <w:tcW w:w="1843" w:type="dxa"/>
          </w:tcPr>
          <w:p>
            <w:pPr>
              <w:pStyle w:val="20"/>
              <w:spacing w:before="0" w:after="0" w:line="240" w:lineRule="auto"/>
              <w:jc w:val="center"/>
              <w:rPr>
                <w:color w:val="000000"/>
                <w:sz w:val="24"/>
                <w:szCs w:val="24"/>
              </w:rPr>
            </w:pPr>
            <w:r>
              <w:rPr>
                <w:color w:val="000000"/>
                <w:sz w:val="24"/>
                <w:szCs w:val="24"/>
              </w:rPr>
              <w:t>0</w:t>
            </w:r>
          </w:p>
          <w:p>
            <w:pPr>
              <w:pStyle w:val="20"/>
              <w:spacing w:before="0" w:after="0" w:line="240" w:lineRule="auto"/>
              <w:rPr>
                <w:color w:val="000000"/>
                <w:sz w:val="24"/>
                <w:szCs w:val="24"/>
              </w:rPr>
            </w:pPr>
            <w:r>
              <w:rPr>
                <w:color w:val="000000"/>
                <w:sz w:val="24"/>
                <w:szCs w:val="24"/>
              </w:rPr>
              <w:t>выполненная</w:t>
            </w:r>
          </w:p>
          <w:p>
            <w:pPr>
              <w:pStyle w:val="20"/>
              <w:spacing w:before="0" w:after="0" w:line="240" w:lineRule="auto"/>
              <w:jc w:val="left"/>
              <w:rPr>
                <w:color w:val="000000"/>
                <w:sz w:val="24"/>
                <w:szCs w:val="24"/>
              </w:rPr>
            </w:pPr>
            <w:r>
              <w:rPr>
                <w:color w:val="000000"/>
                <w:sz w:val="24"/>
                <w:szCs w:val="24"/>
              </w:rPr>
              <w:t>работа не соответствует</w:t>
            </w:r>
          </w:p>
          <w:p>
            <w:pPr>
              <w:pStyle w:val="20"/>
              <w:spacing w:before="0" w:after="0" w:line="240" w:lineRule="auto"/>
              <w:rPr>
                <w:color w:val="000000"/>
                <w:sz w:val="24"/>
                <w:szCs w:val="24"/>
              </w:rPr>
            </w:pPr>
            <w:r>
              <w:rPr>
                <w:color w:val="000000"/>
                <w:sz w:val="24"/>
                <w:szCs w:val="24"/>
              </w:rPr>
              <w:t>установленным критериям</w:t>
            </w:r>
          </w:p>
          <w:p>
            <w:pPr>
              <w:pStyle w:val="20"/>
              <w:shd w:val="clear" w:color="auto" w:fill="auto"/>
              <w:spacing w:before="0" w:after="0" w:line="240" w:lineRule="auto"/>
              <w:rPr>
                <w:color w:val="000000"/>
                <w:sz w:val="24"/>
                <w:szCs w:val="24"/>
              </w:rPr>
            </w:pPr>
            <w:r>
              <w:rPr>
                <w:color w:val="000000"/>
                <w:sz w:val="24"/>
                <w:szCs w:val="24"/>
              </w:rPr>
              <w:t>качества</w:t>
            </w:r>
          </w:p>
        </w:tc>
        <w:tc>
          <w:tcPr>
            <w:tcW w:w="1843" w:type="dxa"/>
          </w:tcPr>
          <w:p>
            <w:pPr>
              <w:pStyle w:val="20"/>
              <w:spacing w:before="0" w:after="0" w:line="240" w:lineRule="auto"/>
              <w:jc w:val="center"/>
              <w:rPr>
                <w:color w:val="000000"/>
                <w:sz w:val="24"/>
                <w:szCs w:val="24"/>
              </w:rPr>
            </w:pPr>
            <w:r>
              <w:rPr>
                <w:color w:val="000000"/>
                <w:sz w:val="24"/>
                <w:szCs w:val="24"/>
              </w:rPr>
              <w:t>10</w:t>
            </w:r>
          </w:p>
          <w:p>
            <w:pPr>
              <w:pStyle w:val="20"/>
              <w:spacing w:before="0" w:after="0" w:line="240" w:lineRule="auto"/>
              <w:rPr>
                <w:color w:val="000000"/>
                <w:sz w:val="24"/>
                <w:szCs w:val="24"/>
              </w:rPr>
            </w:pPr>
            <w:r>
              <w:rPr>
                <w:color w:val="000000"/>
                <w:sz w:val="24"/>
                <w:szCs w:val="24"/>
              </w:rPr>
              <w:t>выполненная</w:t>
            </w:r>
          </w:p>
          <w:p>
            <w:pPr>
              <w:pStyle w:val="20"/>
              <w:spacing w:before="0" w:after="0" w:line="240" w:lineRule="auto"/>
              <w:rPr>
                <w:color w:val="000000"/>
                <w:sz w:val="24"/>
                <w:szCs w:val="24"/>
              </w:rPr>
            </w:pPr>
            <w:r>
              <w:rPr>
                <w:color w:val="000000"/>
                <w:sz w:val="24"/>
                <w:szCs w:val="24"/>
              </w:rPr>
              <w:t>работа не в</w:t>
            </w:r>
          </w:p>
          <w:p>
            <w:pPr>
              <w:pStyle w:val="20"/>
              <w:spacing w:before="0" w:after="0" w:line="240" w:lineRule="auto"/>
              <w:rPr>
                <w:color w:val="000000"/>
                <w:sz w:val="24"/>
                <w:szCs w:val="24"/>
              </w:rPr>
            </w:pPr>
            <w:r>
              <w:rPr>
                <w:color w:val="000000"/>
                <w:sz w:val="24"/>
                <w:szCs w:val="24"/>
              </w:rPr>
              <w:t>полной мере</w:t>
            </w:r>
          </w:p>
          <w:p>
            <w:pPr>
              <w:pStyle w:val="20"/>
              <w:spacing w:before="0" w:after="0" w:line="240" w:lineRule="auto"/>
              <w:rPr>
                <w:color w:val="000000"/>
                <w:sz w:val="24"/>
                <w:szCs w:val="24"/>
              </w:rPr>
            </w:pPr>
            <w:r>
              <w:rPr>
                <w:color w:val="000000"/>
                <w:sz w:val="24"/>
                <w:szCs w:val="24"/>
              </w:rPr>
              <w:t>соответствует</w:t>
            </w:r>
          </w:p>
          <w:p>
            <w:pPr>
              <w:pStyle w:val="20"/>
              <w:spacing w:before="0" w:after="0" w:line="240" w:lineRule="auto"/>
              <w:rPr>
                <w:color w:val="000000"/>
                <w:sz w:val="24"/>
                <w:szCs w:val="24"/>
              </w:rPr>
            </w:pPr>
            <w:r>
              <w:rPr>
                <w:color w:val="000000"/>
                <w:sz w:val="24"/>
                <w:szCs w:val="24"/>
              </w:rPr>
              <w:t>установленным</w:t>
            </w:r>
          </w:p>
          <w:p>
            <w:pPr>
              <w:pStyle w:val="20"/>
              <w:spacing w:before="0" w:after="0" w:line="240" w:lineRule="auto"/>
              <w:rPr>
                <w:color w:val="000000"/>
                <w:sz w:val="24"/>
                <w:szCs w:val="24"/>
              </w:rPr>
            </w:pPr>
            <w:r>
              <w:rPr>
                <w:color w:val="000000"/>
                <w:sz w:val="24"/>
                <w:szCs w:val="24"/>
              </w:rPr>
              <w:t>критериям</w:t>
            </w:r>
          </w:p>
          <w:p>
            <w:pPr>
              <w:pStyle w:val="20"/>
              <w:shd w:val="clear" w:color="auto" w:fill="auto"/>
              <w:spacing w:before="0" w:after="0" w:line="240" w:lineRule="auto"/>
              <w:rPr>
                <w:color w:val="000000"/>
                <w:sz w:val="24"/>
                <w:szCs w:val="24"/>
              </w:rPr>
            </w:pPr>
            <w:r>
              <w:rPr>
                <w:color w:val="000000"/>
                <w:sz w:val="24"/>
                <w:szCs w:val="24"/>
              </w:rPr>
              <w:t>качества</w:t>
            </w:r>
          </w:p>
        </w:tc>
        <w:tc>
          <w:tcPr>
            <w:tcW w:w="1843" w:type="dxa"/>
          </w:tcPr>
          <w:p>
            <w:pPr>
              <w:pStyle w:val="20"/>
              <w:spacing w:before="0" w:after="0" w:line="240" w:lineRule="auto"/>
              <w:jc w:val="center"/>
              <w:rPr>
                <w:color w:val="000000"/>
                <w:sz w:val="24"/>
                <w:szCs w:val="24"/>
              </w:rPr>
            </w:pPr>
            <w:r>
              <w:rPr>
                <w:color w:val="000000"/>
                <w:sz w:val="24"/>
                <w:szCs w:val="24"/>
              </w:rPr>
              <w:t>20</w:t>
            </w:r>
          </w:p>
          <w:p>
            <w:pPr>
              <w:pStyle w:val="20"/>
              <w:spacing w:before="0" w:after="0" w:line="240" w:lineRule="auto"/>
              <w:rPr>
                <w:color w:val="000000"/>
                <w:sz w:val="24"/>
                <w:szCs w:val="24"/>
              </w:rPr>
            </w:pPr>
            <w:r>
              <w:rPr>
                <w:color w:val="000000"/>
                <w:sz w:val="24"/>
                <w:szCs w:val="24"/>
              </w:rPr>
              <w:t>выполненная работа</w:t>
            </w:r>
          </w:p>
          <w:p>
            <w:pPr>
              <w:pStyle w:val="20"/>
              <w:spacing w:before="0" w:after="0" w:line="240" w:lineRule="auto"/>
              <w:rPr>
                <w:color w:val="000000"/>
                <w:sz w:val="24"/>
                <w:szCs w:val="24"/>
              </w:rPr>
            </w:pPr>
            <w:r>
              <w:rPr>
                <w:color w:val="000000"/>
                <w:sz w:val="24"/>
                <w:szCs w:val="24"/>
              </w:rPr>
              <w:t>полностью</w:t>
            </w:r>
          </w:p>
          <w:p>
            <w:pPr>
              <w:pStyle w:val="20"/>
              <w:spacing w:before="0" w:after="0" w:line="240" w:lineRule="auto"/>
              <w:rPr>
                <w:color w:val="000000"/>
                <w:sz w:val="24"/>
                <w:szCs w:val="24"/>
              </w:rPr>
            </w:pPr>
            <w:r>
              <w:rPr>
                <w:color w:val="000000"/>
                <w:sz w:val="24"/>
                <w:szCs w:val="24"/>
              </w:rPr>
              <w:t>соответствует</w:t>
            </w:r>
          </w:p>
          <w:p>
            <w:pPr>
              <w:pStyle w:val="20"/>
              <w:spacing w:before="0" w:after="0" w:line="240" w:lineRule="auto"/>
              <w:rPr>
                <w:color w:val="000000"/>
                <w:sz w:val="24"/>
                <w:szCs w:val="24"/>
              </w:rPr>
            </w:pPr>
            <w:r>
              <w:rPr>
                <w:color w:val="000000"/>
                <w:sz w:val="24"/>
                <w:szCs w:val="24"/>
              </w:rPr>
              <w:t>установленным</w:t>
            </w:r>
          </w:p>
          <w:p>
            <w:pPr>
              <w:pStyle w:val="20"/>
              <w:spacing w:before="0" w:after="0" w:line="240" w:lineRule="auto"/>
              <w:rPr>
                <w:color w:val="000000"/>
                <w:sz w:val="24"/>
                <w:szCs w:val="24"/>
              </w:rPr>
            </w:pPr>
            <w:r>
              <w:rPr>
                <w:color w:val="000000"/>
                <w:sz w:val="24"/>
                <w:szCs w:val="24"/>
              </w:rPr>
              <w:t>критериям</w:t>
            </w:r>
          </w:p>
          <w:p>
            <w:pPr>
              <w:pStyle w:val="20"/>
              <w:shd w:val="clear" w:color="auto" w:fill="auto"/>
              <w:spacing w:before="0" w:after="0" w:line="240" w:lineRule="auto"/>
              <w:rPr>
                <w:color w:val="000000"/>
                <w:sz w:val="24"/>
                <w:szCs w:val="24"/>
              </w:rPr>
            </w:pPr>
            <w:r>
              <w:rPr>
                <w:color w:val="000000"/>
                <w:sz w:val="24"/>
                <w:szCs w:val="24"/>
              </w:rPr>
              <w:t>качества</w:t>
            </w:r>
          </w:p>
        </w:tc>
      </w:tr>
    </w:tbl>
    <w:p>
      <w:pPr>
        <w:pStyle w:val="20"/>
        <w:shd w:val="clear" w:color="auto" w:fill="auto"/>
        <w:spacing w:before="0"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3775"/>
        <w:gridCol w:w="1829"/>
        <w:gridCol w:w="1781"/>
        <w:gridCol w:w="1792"/>
      </w:tblGrid>
      <w:tr>
        <w:trPr>
          <w:trHeight w:val="253"/>
        </w:trPr>
        <w:tc>
          <w:tcPr>
            <w:tcW w:w="665" w:type="dxa"/>
            <w:vAlign w:val="center"/>
          </w:tcPr>
          <w:p>
            <w:pPr>
              <w:pStyle w:val="20"/>
              <w:shd w:val="clear" w:color="auto" w:fill="auto"/>
              <w:spacing w:before="0" w:after="0" w:line="240" w:lineRule="auto"/>
              <w:jc w:val="center"/>
              <w:rPr>
                <w:b/>
                <w:color w:val="000000"/>
                <w:sz w:val="28"/>
                <w:szCs w:val="28"/>
              </w:rPr>
            </w:pPr>
            <w:r>
              <w:rPr>
                <w:b/>
                <w:color w:val="000000"/>
                <w:sz w:val="28"/>
                <w:szCs w:val="28"/>
              </w:rPr>
              <w:t>1</w:t>
            </w:r>
          </w:p>
        </w:tc>
        <w:tc>
          <w:tcPr>
            <w:tcW w:w="3775" w:type="dxa"/>
            <w:vAlign w:val="center"/>
          </w:tcPr>
          <w:p>
            <w:pPr>
              <w:pStyle w:val="20"/>
              <w:shd w:val="clear" w:color="auto" w:fill="auto"/>
              <w:spacing w:before="0" w:after="0" w:line="240" w:lineRule="auto"/>
              <w:jc w:val="center"/>
              <w:rPr>
                <w:b/>
                <w:color w:val="000000"/>
                <w:sz w:val="28"/>
                <w:szCs w:val="28"/>
              </w:rPr>
            </w:pPr>
            <w:r>
              <w:rPr>
                <w:b/>
                <w:color w:val="000000"/>
                <w:sz w:val="28"/>
                <w:szCs w:val="28"/>
              </w:rPr>
              <w:t>2</w:t>
            </w:r>
          </w:p>
        </w:tc>
        <w:tc>
          <w:tcPr>
            <w:tcW w:w="1829" w:type="dxa"/>
            <w:vAlign w:val="center"/>
          </w:tcPr>
          <w:p>
            <w:pPr>
              <w:pStyle w:val="20"/>
              <w:shd w:val="clear" w:color="auto" w:fill="auto"/>
              <w:spacing w:before="0" w:after="0" w:line="240" w:lineRule="auto"/>
              <w:jc w:val="center"/>
              <w:rPr>
                <w:b/>
                <w:color w:val="000000"/>
                <w:sz w:val="28"/>
                <w:szCs w:val="28"/>
              </w:rPr>
            </w:pPr>
            <w:r>
              <w:rPr>
                <w:b/>
                <w:color w:val="000000"/>
                <w:sz w:val="28"/>
                <w:szCs w:val="28"/>
              </w:rPr>
              <w:t>3</w:t>
            </w:r>
          </w:p>
        </w:tc>
        <w:tc>
          <w:tcPr>
            <w:tcW w:w="1692" w:type="dxa"/>
            <w:vAlign w:val="center"/>
          </w:tcPr>
          <w:p>
            <w:pPr>
              <w:pStyle w:val="20"/>
              <w:shd w:val="clear" w:color="auto" w:fill="auto"/>
              <w:spacing w:before="0" w:after="0" w:line="240" w:lineRule="auto"/>
              <w:jc w:val="center"/>
              <w:rPr>
                <w:b/>
                <w:color w:val="000000"/>
                <w:sz w:val="28"/>
                <w:szCs w:val="28"/>
              </w:rPr>
            </w:pPr>
            <w:r>
              <w:rPr>
                <w:b/>
                <w:color w:val="000000"/>
                <w:sz w:val="28"/>
                <w:szCs w:val="28"/>
              </w:rPr>
              <w:t>4</w:t>
            </w:r>
          </w:p>
        </w:tc>
        <w:tc>
          <w:tcPr>
            <w:tcW w:w="1792" w:type="dxa"/>
            <w:vAlign w:val="center"/>
          </w:tcPr>
          <w:p>
            <w:pPr>
              <w:pStyle w:val="20"/>
              <w:shd w:val="clear" w:color="auto" w:fill="auto"/>
              <w:spacing w:before="0" w:after="0" w:line="240" w:lineRule="auto"/>
              <w:jc w:val="center"/>
              <w:rPr>
                <w:b/>
                <w:color w:val="000000"/>
                <w:sz w:val="28"/>
                <w:szCs w:val="28"/>
              </w:rPr>
            </w:pPr>
            <w:r>
              <w:rPr>
                <w:b/>
                <w:color w:val="000000"/>
                <w:sz w:val="28"/>
                <w:szCs w:val="28"/>
              </w:rPr>
              <w:t>5</w:t>
            </w:r>
          </w:p>
        </w:tc>
      </w:tr>
      <w:tr>
        <w:trPr>
          <w:trHeight w:val="2799"/>
        </w:trPr>
        <w:tc>
          <w:tcPr>
            <w:tcW w:w="665" w:type="dxa"/>
          </w:tcPr>
          <w:p>
            <w:pPr>
              <w:pStyle w:val="20"/>
              <w:shd w:val="clear" w:color="auto" w:fill="auto"/>
              <w:spacing w:before="0" w:after="0" w:line="240" w:lineRule="auto"/>
              <w:rPr>
                <w:color w:val="000000"/>
                <w:sz w:val="28"/>
                <w:szCs w:val="28"/>
              </w:rPr>
            </w:pPr>
            <w:r>
              <w:rPr>
                <w:color w:val="000000"/>
                <w:sz w:val="28"/>
                <w:szCs w:val="28"/>
              </w:rPr>
              <w:t>3</w:t>
            </w:r>
          </w:p>
        </w:tc>
        <w:tc>
          <w:tcPr>
            <w:tcW w:w="3775" w:type="dxa"/>
          </w:tcPr>
          <w:p>
            <w:pPr>
              <w:pStyle w:val="20"/>
              <w:shd w:val="clear" w:color="auto" w:fill="auto"/>
              <w:spacing w:before="0" w:after="0" w:line="240" w:lineRule="auto"/>
              <w:jc w:val="left"/>
              <w:rPr>
                <w:b/>
                <w:color w:val="000000"/>
                <w:sz w:val="24"/>
                <w:szCs w:val="24"/>
              </w:rPr>
            </w:pPr>
            <w:r>
              <w:rPr>
                <w:rStyle w:val="11pt"/>
                <w:b w:val="0"/>
                <w:bCs/>
                <w:sz w:val="24"/>
                <w:szCs w:val="24"/>
              </w:rPr>
              <w:t xml:space="preserve">Своевременность </w:t>
            </w:r>
            <w:r>
              <w:rPr>
                <w:rStyle w:val="11pt1"/>
                <w:b w:val="0"/>
                <w:bCs/>
                <w:sz w:val="24"/>
                <w:szCs w:val="24"/>
              </w:rPr>
              <w:t>выполнения работ (в том числе в рамках проектной деятельности)</w:t>
            </w:r>
          </w:p>
        </w:tc>
        <w:tc>
          <w:tcPr>
            <w:tcW w:w="1829" w:type="dxa"/>
          </w:tcPr>
          <w:p>
            <w:pPr>
              <w:pStyle w:val="20"/>
              <w:shd w:val="clear" w:color="auto" w:fill="auto"/>
              <w:spacing w:before="0" w:after="0" w:line="240" w:lineRule="auto"/>
              <w:jc w:val="center"/>
              <w:rPr>
                <w:b/>
                <w:color w:val="000000"/>
                <w:sz w:val="24"/>
                <w:szCs w:val="24"/>
              </w:rPr>
            </w:pPr>
            <w:r>
              <w:rPr>
                <w:rStyle w:val="11pt"/>
                <w:b w:val="0"/>
                <w:bCs/>
                <w:sz w:val="24"/>
                <w:szCs w:val="24"/>
              </w:rPr>
              <w:t>0</w:t>
            </w:r>
          </w:p>
          <w:p>
            <w:pPr>
              <w:pStyle w:val="20"/>
              <w:shd w:val="clear" w:color="auto" w:fill="auto"/>
              <w:spacing w:before="0" w:after="0" w:line="240" w:lineRule="auto"/>
              <w:jc w:val="center"/>
              <w:rPr>
                <w:b/>
                <w:color w:val="000000"/>
                <w:sz w:val="24"/>
                <w:szCs w:val="24"/>
              </w:rPr>
            </w:pPr>
            <w:r>
              <w:rPr>
                <w:rStyle w:val="11pt1"/>
                <w:b w:val="0"/>
                <w:bCs/>
                <w:sz w:val="24"/>
                <w:szCs w:val="24"/>
              </w:rPr>
              <w:t>более 25% поручений выполнены с нарушениями установленных сроков</w:t>
            </w:r>
          </w:p>
        </w:tc>
        <w:tc>
          <w:tcPr>
            <w:tcW w:w="1692" w:type="dxa"/>
            <w:vAlign w:val="center"/>
          </w:tcPr>
          <w:p>
            <w:pPr>
              <w:pStyle w:val="20"/>
              <w:shd w:val="clear" w:color="auto" w:fill="auto"/>
              <w:spacing w:before="0" w:after="0" w:line="240" w:lineRule="auto"/>
              <w:jc w:val="center"/>
              <w:rPr>
                <w:rStyle w:val="11pt"/>
                <w:b w:val="0"/>
                <w:bCs/>
                <w:sz w:val="24"/>
                <w:szCs w:val="24"/>
              </w:rPr>
            </w:pPr>
            <w:r>
              <w:rPr>
                <w:rStyle w:val="11pt"/>
                <w:b w:val="0"/>
                <w:bCs/>
                <w:sz w:val="24"/>
                <w:szCs w:val="24"/>
              </w:rPr>
              <w:t>10</w:t>
            </w:r>
          </w:p>
          <w:p>
            <w:pPr>
              <w:pStyle w:val="20"/>
              <w:shd w:val="clear" w:color="auto" w:fill="auto"/>
              <w:spacing w:before="0" w:after="0" w:line="240" w:lineRule="auto"/>
              <w:jc w:val="center"/>
              <w:rPr>
                <w:b/>
                <w:color w:val="000000"/>
                <w:sz w:val="24"/>
                <w:szCs w:val="24"/>
              </w:rPr>
            </w:pPr>
            <w:r>
              <w:rPr>
                <w:rStyle w:val="11pt"/>
                <w:b w:val="0"/>
                <w:bCs/>
                <w:sz w:val="24"/>
                <w:szCs w:val="24"/>
              </w:rPr>
              <w:t xml:space="preserve">от 10 </w:t>
            </w:r>
            <w:r>
              <w:rPr>
                <w:rStyle w:val="11pt1"/>
                <w:b w:val="0"/>
                <w:bCs/>
                <w:sz w:val="24"/>
                <w:szCs w:val="24"/>
              </w:rPr>
              <w:t>до 25% поручений выполнены с нарушениями установленных сроков. Нарушены сроки подготовки проектной документации</w:t>
            </w:r>
            <w:r>
              <w:rPr>
                <w:rStyle w:val="11pt1"/>
                <w:b w:val="0"/>
                <w:bCs/>
                <w:sz w:val="24"/>
                <w:szCs w:val="24"/>
                <w:vertAlign w:val="superscript"/>
              </w:rPr>
              <w:t>2</w:t>
            </w:r>
          </w:p>
        </w:tc>
        <w:tc>
          <w:tcPr>
            <w:tcW w:w="1792" w:type="dxa"/>
          </w:tcPr>
          <w:p>
            <w:pPr>
              <w:pStyle w:val="20"/>
              <w:shd w:val="clear" w:color="auto" w:fill="auto"/>
              <w:spacing w:before="0" w:after="0" w:line="240" w:lineRule="auto"/>
              <w:jc w:val="center"/>
              <w:rPr>
                <w:rStyle w:val="11pt"/>
                <w:b w:val="0"/>
                <w:bCs/>
                <w:sz w:val="24"/>
                <w:szCs w:val="24"/>
              </w:rPr>
            </w:pPr>
            <w:r>
              <w:rPr>
                <w:rStyle w:val="11pt"/>
                <w:b w:val="0"/>
                <w:bCs/>
                <w:sz w:val="24"/>
                <w:szCs w:val="24"/>
              </w:rPr>
              <w:t xml:space="preserve">20 </w:t>
            </w:r>
          </w:p>
          <w:p>
            <w:pPr>
              <w:pStyle w:val="20"/>
              <w:shd w:val="clear" w:color="auto" w:fill="auto"/>
              <w:spacing w:before="0" w:after="0" w:line="240" w:lineRule="auto"/>
              <w:jc w:val="center"/>
              <w:rPr>
                <w:b/>
                <w:color w:val="000000"/>
                <w:sz w:val="24"/>
                <w:szCs w:val="24"/>
              </w:rPr>
            </w:pPr>
            <w:r>
              <w:rPr>
                <w:rStyle w:val="11pt1"/>
                <w:b w:val="0"/>
                <w:bCs/>
                <w:sz w:val="24"/>
                <w:szCs w:val="24"/>
              </w:rPr>
              <w:t>все поручения выполнены в срок или досрочно</w:t>
            </w:r>
          </w:p>
        </w:tc>
      </w:tr>
      <w:tr>
        <w:trPr>
          <w:trHeight w:val="1267"/>
        </w:trPr>
        <w:tc>
          <w:tcPr>
            <w:tcW w:w="665" w:type="dxa"/>
          </w:tcPr>
          <w:p>
            <w:pPr>
              <w:pStyle w:val="20"/>
              <w:shd w:val="clear" w:color="auto" w:fill="auto"/>
              <w:spacing w:before="0" w:after="0" w:line="240" w:lineRule="auto"/>
              <w:rPr>
                <w:color w:val="000000"/>
                <w:sz w:val="28"/>
                <w:szCs w:val="28"/>
              </w:rPr>
            </w:pPr>
            <w:r>
              <w:rPr>
                <w:color w:val="000000"/>
                <w:sz w:val="28"/>
                <w:szCs w:val="28"/>
              </w:rPr>
              <w:t>4</w:t>
            </w:r>
          </w:p>
        </w:tc>
        <w:tc>
          <w:tcPr>
            <w:tcW w:w="3775" w:type="dxa"/>
          </w:tcPr>
          <w:p>
            <w:pPr>
              <w:pStyle w:val="20"/>
              <w:shd w:val="clear" w:color="auto" w:fill="auto"/>
              <w:spacing w:before="0" w:after="0" w:line="240" w:lineRule="auto"/>
              <w:jc w:val="left"/>
              <w:rPr>
                <w:b/>
                <w:color w:val="000000"/>
                <w:sz w:val="24"/>
                <w:szCs w:val="24"/>
              </w:rPr>
            </w:pPr>
            <w:r>
              <w:rPr>
                <w:rStyle w:val="11pt"/>
                <w:b w:val="0"/>
                <w:bCs/>
                <w:sz w:val="24"/>
                <w:szCs w:val="24"/>
              </w:rPr>
              <w:t xml:space="preserve">Количество нарушений </w:t>
            </w:r>
            <w:r>
              <w:rPr>
                <w:rStyle w:val="11pt1"/>
                <w:b w:val="0"/>
                <w:bCs/>
                <w:sz w:val="24"/>
                <w:szCs w:val="24"/>
              </w:rPr>
              <w:t>административного регламента или должностной инструкции (в том числе нарушений трудовой дисциплины)</w:t>
            </w:r>
          </w:p>
        </w:tc>
        <w:tc>
          <w:tcPr>
            <w:tcW w:w="1829" w:type="dxa"/>
            <w:vAlign w:val="center"/>
          </w:tcPr>
          <w:p>
            <w:pPr>
              <w:pStyle w:val="20"/>
              <w:shd w:val="clear" w:color="auto" w:fill="auto"/>
              <w:spacing w:before="0" w:after="0" w:line="240" w:lineRule="auto"/>
              <w:jc w:val="center"/>
              <w:rPr>
                <w:b/>
                <w:color w:val="000000"/>
                <w:sz w:val="24"/>
                <w:szCs w:val="24"/>
              </w:rPr>
            </w:pPr>
            <w:r>
              <w:rPr>
                <w:rStyle w:val="11pt"/>
                <w:b w:val="0"/>
                <w:bCs/>
                <w:sz w:val="24"/>
                <w:szCs w:val="24"/>
              </w:rPr>
              <w:t>0</w:t>
            </w:r>
          </w:p>
          <w:p>
            <w:pPr>
              <w:pStyle w:val="20"/>
              <w:shd w:val="clear" w:color="auto" w:fill="auto"/>
              <w:spacing w:before="0" w:after="0" w:line="240" w:lineRule="auto"/>
              <w:jc w:val="center"/>
              <w:rPr>
                <w:b/>
                <w:color w:val="000000"/>
                <w:sz w:val="24"/>
                <w:szCs w:val="24"/>
              </w:rPr>
            </w:pPr>
            <w:r>
              <w:rPr>
                <w:rStyle w:val="11pt1"/>
                <w:b w:val="0"/>
                <w:bCs/>
                <w:sz w:val="24"/>
                <w:szCs w:val="24"/>
              </w:rPr>
              <w:t>три нарушения и более</w:t>
            </w:r>
          </w:p>
        </w:tc>
        <w:tc>
          <w:tcPr>
            <w:tcW w:w="1692" w:type="dxa"/>
            <w:vAlign w:val="center"/>
          </w:tcPr>
          <w:p>
            <w:pPr>
              <w:pStyle w:val="20"/>
              <w:shd w:val="clear" w:color="auto" w:fill="auto"/>
              <w:spacing w:before="0" w:after="0" w:line="240" w:lineRule="auto"/>
              <w:jc w:val="center"/>
              <w:rPr>
                <w:b/>
                <w:color w:val="000000"/>
                <w:sz w:val="24"/>
                <w:szCs w:val="24"/>
              </w:rPr>
            </w:pPr>
            <w:r>
              <w:rPr>
                <w:rStyle w:val="11pt"/>
                <w:b w:val="0"/>
                <w:bCs/>
                <w:sz w:val="24"/>
                <w:szCs w:val="24"/>
              </w:rPr>
              <w:t>10</w:t>
            </w:r>
          </w:p>
          <w:p>
            <w:pPr>
              <w:pStyle w:val="20"/>
              <w:shd w:val="clear" w:color="auto" w:fill="auto"/>
              <w:spacing w:before="0" w:after="0" w:line="240" w:lineRule="auto"/>
              <w:jc w:val="center"/>
              <w:rPr>
                <w:b/>
                <w:color w:val="000000"/>
                <w:sz w:val="24"/>
                <w:szCs w:val="24"/>
              </w:rPr>
            </w:pPr>
            <w:r>
              <w:rPr>
                <w:rStyle w:val="11pt1"/>
                <w:b w:val="0"/>
                <w:bCs/>
                <w:sz w:val="24"/>
                <w:szCs w:val="24"/>
              </w:rPr>
              <w:t>не более двух нарушений</w:t>
            </w:r>
          </w:p>
        </w:tc>
        <w:tc>
          <w:tcPr>
            <w:tcW w:w="1792" w:type="dxa"/>
            <w:vAlign w:val="center"/>
          </w:tcPr>
          <w:p>
            <w:pPr>
              <w:pStyle w:val="20"/>
              <w:shd w:val="clear" w:color="auto" w:fill="auto"/>
              <w:spacing w:before="0" w:after="0" w:line="240" w:lineRule="auto"/>
              <w:jc w:val="center"/>
              <w:rPr>
                <w:b/>
                <w:color w:val="000000"/>
                <w:sz w:val="24"/>
                <w:szCs w:val="24"/>
              </w:rPr>
            </w:pPr>
            <w:r>
              <w:rPr>
                <w:rStyle w:val="11pt1"/>
                <w:b w:val="0"/>
                <w:bCs/>
                <w:sz w:val="24"/>
                <w:szCs w:val="24"/>
              </w:rPr>
              <w:t>20</w:t>
            </w:r>
          </w:p>
          <w:p>
            <w:pPr>
              <w:pStyle w:val="20"/>
              <w:shd w:val="clear" w:color="auto" w:fill="auto"/>
              <w:spacing w:before="0" w:after="0" w:line="240" w:lineRule="auto"/>
              <w:jc w:val="center"/>
              <w:rPr>
                <w:b/>
                <w:color w:val="000000"/>
                <w:sz w:val="24"/>
                <w:szCs w:val="24"/>
              </w:rPr>
            </w:pPr>
            <w:r>
              <w:rPr>
                <w:rStyle w:val="11pt1"/>
                <w:b w:val="0"/>
                <w:bCs/>
                <w:sz w:val="24"/>
                <w:szCs w:val="24"/>
              </w:rPr>
              <w:t>отсутствие</w:t>
            </w:r>
          </w:p>
          <w:p>
            <w:pPr>
              <w:pStyle w:val="20"/>
              <w:shd w:val="clear" w:color="auto" w:fill="auto"/>
              <w:spacing w:before="0" w:after="0" w:line="240" w:lineRule="auto"/>
              <w:jc w:val="center"/>
              <w:rPr>
                <w:b/>
                <w:color w:val="000000"/>
                <w:sz w:val="24"/>
                <w:szCs w:val="24"/>
              </w:rPr>
            </w:pPr>
            <w:r>
              <w:rPr>
                <w:rStyle w:val="11pt1"/>
                <w:b w:val="0"/>
                <w:bCs/>
                <w:sz w:val="24"/>
                <w:szCs w:val="24"/>
              </w:rPr>
              <w:t>нарушений</w:t>
            </w:r>
          </w:p>
        </w:tc>
      </w:tr>
      <w:tr>
        <w:trPr>
          <w:trHeight w:val="2039"/>
        </w:trPr>
        <w:tc>
          <w:tcPr>
            <w:tcW w:w="665" w:type="dxa"/>
          </w:tcPr>
          <w:p>
            <w:pPr>
              <w:pStyle w:val="20"/>
              <w:shd w:val="clear" w:color="auto" w:fill="auto"/>
              <w:spacing w:before="0" w:after="0" w:line="240" w:lineRule="auto"/>
              <w:rPr>
                <w:color w:val="000000"/>
                <w:sz w:val="28"/>
                <w:szCs w:val="28"/>
              </w:rPr>
            </w:pPr>
            <w:r>
              <w:rPr>
                <w:color w:val="000000"/>
                <w:sz w:val="28"/>
                <w:szCs w:val="28"/>
              </w:rPr>
              <w:t>5</w:t>
            </w:r>
          </w:p>
        </w:tc>
        <w:tc>
          <w:tcPr>
            <w:tcW w:w="3775" w:type="dxa"/>
            <w:vAlign w:val="center"/>
          </w:tcPr>
          <w:p>
            <w:pPr>
              <w:pStyle w:val="20"/>
              <w:shd w:val="clear" w:color="auto" w:fill="auto"/>
              <w:spacing w:before="0" w:after="0" w:line="240" w:lineRule="auto"/>
              <w:jc w:val="left"/>
              <w:rPr>
                <w:b/>
                <w:color w:val="000000"/>
                <w:sz w:val="24"/>
                <w:szCs w:val="24"/>
              </w:rPr>
            </w:pPr>
            <w:r>
              <w:rPr>
                <w:rStyle w:val="11pt"/>
                <w:b w:val="0"/>
                <w:bCs/>
                <w:sz w:val="24"/>
                <w:szCs w:val="24"/>
              </w:rPr>
              <w:t xml:space="preserve">Количество обоснованных жалоб </w:t>
            </w:r>
            <w:r>
              <w:rPr>
                <w:rStyle w:val="11pt1"/>
                <w:b w:val="0"/>
                <w:bCs/>
                <w:sz w:val="24"/>
                <w:szCs w:val="24"/>
              </w:rPr>
              <w:t>граждан и организаций, в том числе и на ненадлежащее исполнение стандартов муниципальных услуг (муниципальных функций), а также ненадлежащее рассмотрение инициатив и обращений граждан (организаций)</w:t>
            </w:r>
          </w:p>
        </w:tc>
        <w:tc>
          <w:tcPr>
            <w:tcW w:w="1829" w:type="dxa"/>
            <w:vAlign w:val="center"/>
          </w:tcPr>
          <w:p>
            <w:pPr>
              <w:pStyle w:val="20"/>
              <w:shd w:val="clear" w:color="auto" w:fill="auto"/>
              <w:spacing w:before="0" w:after="0" w:line="240" w:lineRule="auto"/>
              <w:jc w:val="center"/>
              <w:rPr>
                <w:b/>
                <w:color w:val="000000"/>
                <w:sz w:val="24"/>
                <w:szCs w:val="24"/>
              </w:rPr>
            </w:pPr>
            <w:r>
              <w:rPr>
                <w:rStyle w:val="11pt"/>
                <w:b w:val="0"/>
                <w:bCs/>
                <w:sz w:val="24"/>
                <w:szCs w:val="24"/>
              </w:rPr>
              <w:t>0</w:t>
            </w:r>
          </w:p>
          <w:p>
            <w:pPr>
              <w:pStyle w:val="20"/>
              <w:shd w:val="clear" w:color="auto" w:fill="auto"/>
              <w:spacing w:before="0" w:after="0" w:line="240" w:lineRule="auto"/>
              <w:jc w:val="center"/>
              <w:rPr>
                <w:b/>
                <w:color w:val="000000"/>
                <w:sz w:val="24"/>
                <w:szCs w:val="24"/>
              </w:rPr>
            </w:pPr>
            <w:r>
              <w:rPr>
                <w:rStyle w:val="11pt1"/>
                <w:b w:val="0"/>
                <w:bCs/>
                <w:sz w:val="24"/>
                <w:szCs w:val="24"/>
              </w:rPr>
              <w:t>три жалобы и более</w:t>
            </w:r>
          </w:p>
        </w:tc>
        <w:tc>
          <w:tcPr>
            <w:tcW w:w="1692" w:type="dxa"/>
            <w:vAlign w:val="center"/>
          </w:tcPr>
          <w:p>
            <w:pPr>
              <w:pStyle w:val="20"/>
              <w:shd w:val="clear" w:color="auto" w:fill="auto"/>
              <w:spacing w:before="0" w:after="0" w:line="240" w:lineRule="auto"/>
              <w:jc w:val="center"/>
              <w:rPr>
                <w:b/>
                <w:color w:val="000000"/>
                <w:sz w:val="24"/>
                <w:szCs w:val="24"/>
              </w:rPr>
            </w:pPr>
            <w:r>
              <w:rPr>
                <w:rStyle w:val="11pt"/>
                <w:b w:val="0"/>
                <w:bCs/>
                <w:sz w:val="24"/>
                <w:szCs w:val="24"/>
              </w:rPr>
              <w:t>10</w:t>
            </w:r>
          </w:p>
          <w:p>
            <w:pPr>
              <w:pStyle w:val="20"/>
              <w:shd w:val="clear" w:color="auto" w:fill="auto"/>
              <w:spacing w:before="0" w:after="0" w:line="240" w:lineRule="auto"/>
              <w:jc w:val="center"/>
              <w:rPr>
                <w:b/>
                <w:color w:val="000000"/>
                <w:sz w:val="24"/>
                <w:szCs w:val="24"/>
              </w:rPr>
            </w:pPr>
            <w:r>
              <w:rPr>
                <w:rStyle w:val="11pt1"/>
                <w:b w:val="0"/>
                <w:bCs/>
                <w:sz w:val="24"/>
                <w:szCs w:val="24"/>
              </w:rPr>
              <w:t>не более двух жалоб</w:t>
            </w:r>
          </w:p>
        </w:tc>
        <w:tc>
          <w:tcPr>
            <w:tcW w:w="1792" w:type="dxa"/>
            <w:vAlign w:val="center"/>
          </w:tcPr>
          <w:p>
            <w:pPr>
              <w:pStyle w:val="20"/>
              <w:shd w:val="clear" w:color="auto" w:fill="auto"/>
              <w:spacing w:before="0" w:after="0" w:line="240" w:lineRule="auto"/>
              <w:jc w:val="center"/>
              <w:rPr>
                <w:b/>
                <w:color w:val="000000"/>
                <w:sz w:val="24"/>
                <w:szCs w:val="24"/>
              </w:rPr>
            </w:pPr>
            <w:r>
              <w:rPr>
                <w:rStyle w:val="11pt"/>
                <w:b w:val="0"/>
                <w:bCs/>
                <w:sz w:val="24"/>
                <w:szCs w:val="24"/>
              </w:rPr>
              <w:t>20</w:t>
            </w:r>
          </w:p>
          <w:p>
            <w:pPr>
              <w:pStyle w:val="20"/>
              <w:shd w:val="clear" w:color="auto" w:fill="auto"/>
              <w:spacing w:before="0" w:after="0" w:line="240" w:lineRule="auto"/>
              <w:jc w:val="center"/>
              <w:rPr>
                <w:b/>
                <w:color w:val="000000"/>
                <w:sz w:val="24"/>
                <w:szCs w:val="24"/>
              </w:rPr>
            </w:pPr>
            <w:r>
              <w:rPr>
                <w:rStyle w:val="11pt1"/>
                <w:b w:val="0"/>
                <w:bCs/>
                <w:sz w:val="24"/>
                <w:szCs w:val="24"/>
              </w:rPr>
              <w:t>отсутствие</w:t>
            </w:r>
          </w:p>
          <w:p>
            <w:pPr>
              <w:pStyle w:val="20"/>
              <w:shd w:val="clear" w:color="auto" w:fill="auto"/>
              <w:spacing w:before="0" w:after="0" w:line="240" w:lineRule="auto"/>
              <w:jc w:val="center"/>
              <w:rPr>
                <w:b/>
                <w:color w:val="000000"/>
                <w:sz w:val="24"/>
                <w:szCs w:val="24"/>
              </w:rPr>
            </w:pPr>
            <w:r>
              <w:rPr>
                <w:rStyle w:val="11pt1"/>
                <w:b w:val="0"/>
                <w:bCs/>
                <w:sz w:val="24"/>
                <w:szCs w:val="24"/>
              </w:rPr>
              <w:t>жалоб</w:t>
            </w:r>
          </w:p>
        </w:tc>
      </w:tr>
      <w:tr>
        <w:trPr>
          <w:trHeight w:val="265"/>
        </w:trPr>
        <w:tc>
          <w:tcPr>
            <w:tcW w:w="4440" w:type="dxa"/>
            <w:gridSpan w:val="2"/>
          </w:tcPr>
          <w:p>
            <w:pPr>
              <w:pStyle w:val="20"/>
              <w:shd w:val="clear" w:color="auto" w:fill="auto"/>
              <w:spacing w:before="0" w:after="0" w:line="240" w:lineRule="auto"/>
              <w:jc w:val="left"/>
              <w:rPr>
                <w:color w:val="000000"/>
                <w:sz w:val="28"/>
                <w:szCs w:val="28"/>
              </w:rPr>
            </w:pPr>
            <w:r>
              <w:rPr>
                <w:rStyle w:val="11pt1"/>
                <w:bCs/>
                <w:sz w:val="28"/>
                <w:szCs w:val="28"/>
              </w:rPr>
              <w:t>Итого:</w:t>
            </w:r>
          </w:p>
        </w:tc>
        <w:tc>
          <w:tcPr>
            <w:tcW w:w="1829" w:type="dxa"/>
            <w:vAlign w:val="center"/>
          </w:tcPr>
          <w:p>
            <w:pPr>
              <w:pStyle w:val="20"/>
              <w:shd w:val="clear" w:color="auto" w:fill="auto"/>
              <w:spacing w:before="0" w:after="0" w:line="240" w:lineRule="auto"/>
              <w:jc w:val="center"/>
              <w:rPr>
                <w:color w:val="000000"/>
                <w:sz w:val="28"/>
                <w:szCs w:val="28"/>
              </w:rPr>
            </w:pPr>
            <w:r>
              <w:rPr>
                <w:rStyle w:val="11pt"/>
                <w:bCs/>
                <w:sz w:val="28"/>
                <w:szCs w:val="28"/>
              </w:rPr>
              <w:t>0</w:t>
            </w:r>
          </w:p>
        </w:tc>
        <w:tc>
          <w:tcPr>
            <w:tcW w:w="1692" w:type="dxa"/>
            <w:vAlign w:val="center"/>
          </w:tcPr>
          <w:p>
            <w:pPr>
              <w:pStyle w:val="20"/>
              <w:shd w:val="clear" w:color="auto" w:fill="auto"/>
              <w:spacing w:before="0" w:after="0" w:line="240" w:lineRule="auto"/>
              <w:jc w:val="center"/>
              <w:rPr>
                <w:color w:val="000000"/>
                <w:sz w:val="28"/>
                <w:szCs w:val="28"/>
              </w:rPr>
            </w:pPr>
            <w:r>
              <w:rPr>
                <w:rStyle w:val="11pt"/>
                <w:bCs/>
                <w:sz w:val="28"/>
                <w:szCs w:val="28"/>
              </w:rPr>
              <w:t>50</w:t>
            </w:r>
          </w:p>
        </w:tc>
        <w:tc>
          <w:tcPr>
            <w:tcW w:w="1792" w:type="dxa"/>
            <w:vAlign w:val="center"/>
          </w:tcPr>
          <w:p>
            <w:pPr>
              <w:pStyle w:val="20"/>
              <w:shd w:val="clear" w:color="auto" w:fill="auto"/>
              <w:spacing w:before="0" w:after="0" w:line="240" w:lineRule="auto"/>
              <w:jc w:val="center"/>
              <w:rPr>
                <w:color w:val="000000"/>
                <w:sz w:val="28"/>
                <w:szCs w:val="28"/>
              </w:rPr>
            </w:pPr>
            <w:r>
              <w:rPr>
                <w:rStyle w:val="11pt"/>
                <w:bCs/>
                <w:sz w:val="28"/>
                <w:szCs w:val="28"/>
              </w:rPr>
              <w:t>100</w:t>
            </w:r>
          </w:p>
        </w:tc>
      </w:tr>
    </w:tbl>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4"/>
          <w:szCs w:val="24"/>
        </w:rPr>
      </w:pPr>
      <w:r>
        <w:rPr>
          <w:rStyle w:val="af7"/>
          <w:sz w:val="24"/>
          <w:szCs w:val="24"/>
        </w:rPr>
        <w:footnoteReference w:id="1"/>
      </w:r>
      <w:r>
        <w:rPr>
          <w:sz w:val="24"/>
          <w:szCs w:val="24"/>
        </w:rPr>
        <w:t>За неуспешное завершение проекта снижение размера ЕДП производится руководителю проекта в месяце, в котором утвержден итоговый отчет по проекту.</w:t>
      </w:r>
    </w:p>
    <w:p>
      <w:pPr>
        <w:pStyle w:val="20"/>
        <w:shd w:val="clear" w:color="auto" w:fill="auto"/>
        <w:spacing w:before="0" w:after="0" w:line="240" w:lineRule="auto"/>
        <w:rPr>
          <w:sz w:val="24"/>
          <w:szCs w:val="24"/>
        </w:rPr>
      </w:pPr>
      <w:r>
        <w:rPr>
          <w:sz w:val="24"/>
          <w:szCs w:val="24"/>
        </w:rPr>
        <w:t>___________________</w:t>
      </w:r>
    </w:p>
    <w:p>
      <w:pPr>
        <w:pStyle w:val="20"/>
        <w:shd w:val="clear" w:color="auto" w:fill="auto"/>
        <w:spacing w:before="0" w:after="0" w:line="240" w:lineRule="auto"/>
        <w:rPr>
          <w:sz w:val="24"/>
          <w:szCs w:val="24"/>
        </w:rPr>
      </w:pPr>
      <w:r>
        <w:rPr>
          <w:sz w:val="24"/>
          <w:szCs w:val="24"/>
          <w:vertAlign w:val="superscript"/>
        </w:rPr>
        <w:t>2</w:t>
      </w:r>
      <w:r>
        <w:rPr>
          <w:sz w:val="24"/>
          <w:szCs w:val="24"/>
        </w:rPr>
        <w:t>За несвоевременную подготовку паспорта и/или плана управления проектом снижение размера ЕДП производится руководителю и администратору проекта.</w:t>
      </w:r>
    </w:p>
    <w:tbl>
      <w:tblPr>
        <w:tblpPr w:leftFromText="180" w:rightFromText="180" w:bottomFromText="200" w:vertAnchor="text" w:horzAnchor="margin" w:tblpXSpec="right" w:tblpY="-79"/>
        <w:tblW w:w="4506" w:type="dxa"/>
        <w:tblLook w:val="00A0" w:firstRow="1" w:lastRow="0" w:firstColumn="1" w:lastColumn="0" w:noHBand="0" w:noVBand="0"/>
      </w:tblPr>
      <w:tblGrid>
        <w:gridCol w:w="4506"/>
      </w:tblGrid>
      <w:tr>
        <w:trPr>
          <w:trHeight w:val="1277"/>
        </w:trPr>
        <w:tc>
          <w:tcPr>
            <w:tcW w:w="4506" w:type="dxa"/>
          </w:tcPr>
          <w:p>
            <w:pPr>
              <w:widowControl/>
              <w:tabs>
                <w:tab w:val="left" w:pos="993"/>
              </w:tabs>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lastRenderedPageBreak/>
              <w:t>Приложение № 4</w:t>
            </w:r>
          </w:p>
          <w:p>
            <w:pPr>
              <w:widowControl/>
              <w:tabs>
                <w:tab w:val="left" w:pos="993"/>
              </w:tabs>
              <w:jc w:val="center"/>
              <w:rPr>
                <w:rFonts w:ascii="Times New Roman" w:hAnsi="Times New Roman" w:cs="Times New Roman"/>
                <w:b/>
                <w:bCs/>
                <w:sz w:val="28"/>
                <w:szCs w:val="28"/>
              </w:rPr>
            </w:pPr>
            <w:r>
              <w:rPr>
                <w:rFonts w:ascii="Times New Roman" w:hAnsi="Times New Roman" w:cs="Times New Roman"/>
                <w:b/>
                <w:bCs/>
                <w:sz w:val="28"/>
                <w:szCs w:val="28"/>
              </w:rPr>
              <w:t>к Положению об оплате труда и других социальных гарантиях муниципальных служащих органов местного самоуправления</w:t>
            </w:r>
          </w:p>
          <w:p>
            <w:pPr>
              <w:widowControl/>
              <w:tabs>
                <w:tab w:val="left" w:pos="993"/>
              </w:tabs>
              <w:jc w:val="center"/>
              <w:rPr>
                <w:rFonts w:ascii="Times New Roman" w:hAnsi="Times New Roman" w:cs="Times New Roman"/>
                <w:b/>
                <w:color w:val="auto"/>
                <w:sz w:val="28"/>
                <w:szCs w:val="28"/>
                <w:lang w:eastAsia="en-US"/>
              </w:rPr>
            </w:pPr>
            <w:r>
              <w:rPr>
                <w:rFonts w:ascii="Times New Roman" w:hAnsi="Times New Roman" w:cs="Times New Roman"/>
                <w:b/>
                <w:bCs/>
                <w:sz w:val="28"/>
                <w:szCs w:val="28"/>
              </w:rPr>
              <w:t>Новосадовского сельского поселения</w:t>
            </w:r>
          </w:p>
        </w:tc>
      </w:tr>
    </w:tbl>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jc w:val="center"/>
        <w:rPr>
          <w:rFonts w:ascii="Times New Roman" w:hAnsi="Times New Roman" w:cs="Times New Roman"/>
          <w:b/>
          <w:bCs/>
          <w:color w:val="auto"/>
          <w:sz w:val="28"/>
          <w:szCs w:val="28"/>
        </w:rPr>
      </w:pPr>
    </w:p>
    <w:p>
      <w:pPr>
        <w:jc w:val="center"/>
        <w:rPr>
          <w:rFonts w:ascii="Times New Roman" w:hAnsi="Times New Roman" w:cs="Times New Roman"/>
          <w:b/>
          <w:bCs/>
          <w:color w:val="auto"/>
          <w:sz w:val="28"/>
          <w:szCs w:val="28"/>
        </w:rPr>
      </w:pPr>
    </w:p>
    <w:p>
      <w:pPr>
        <w:jc w:val="center"/>
        <w:rPr>
          <w:rFonts w:ascii="Times New Roman" w:hAnsi="Times New Roman" w:cs="Times New Roman"/>
          <w:b/>
          <w:sz w:val="28"/>
          <w:szCs w:val="28"/>
        </w:rPr>
      </w:pPr>
      <w:r>
        <w:rPr>
          <w:rFonts w:ascii="Times New Roman" w:hAnsi="Times New Roman" w:cs="Times New Roman"/>
          <w:b/>
          <w:bCs/>
          <w:color w:val="auto"/>
          <w:sz w:val="28"/>
          <w:szCs w:val="28"/>
        </w:rPr>
        <w:t xml:space="preserve">Месячный сводный отчет оценки деятельности муниципальных служащих органов местного самоуправления Новосадовского сельского поселения для выплаты ежемесячного денежного поощрения, основанной на достижении показателей результативности профессиональной </w:t>
      </w:r>
      <w:r>
        <w:rPr>
          <w:rFonts w:ascii="Times New Roman" w:hAnsi="Times New Roman" w:cs="Times New Roman"/>
          <w:b/>
          <w:sz w:val="28"/>
          <w:szCs w:val="28"/>
        </w:rPr>
        <w:t>служебной деятельности</w:t>
      </w:r>
    </w:p>
    <w:p>
      <w:pPr>
        <w:jc w:val="center"/>
        <w:rPr>
          <w:rFonts w:ascii="Times New Roman" w:hAnsi="Times New Roman" w:cs="Times New Roman"/>
          <w:b/>
          <w:sz w:val="28"/>
          <w:szCs w:val="28"/>
        </w:rPr>
      </w:pPr>
      <w:r>
        <w:rPr>
          <w:rFonts w:ascii="Times New Roman" w:hAnsi="Times New Roman" w:cs="Times New Roman"/>
          <w:b/>
          <w:sz w:val="28"/>
          <w:szCs w:val="28"/>
        </w:rPr>
        <w:t>за _________ 20 __ года</w:t>
      </w:r>
    </w:p>
    <w:p>
      <w:pPr>
        <w:pStyle w:val="20"/>
        <w:shd w:val="clear" w:color="auto" w:fill="auto"/>
        <w:spacing w:before="0" w:after="0" w:line="240" w:lineRule="auto"/>
        <w:jc w:val="left"/>
        <w:rPr>
          <w:b/>
          <w:sz w:val="28"/>
          <w:szCs w:val="28"/>
        </w:rPr>
      </w:pPr>
      <w:r>
        <w:rPr>
          <w:b/>
          <w:sz w:val="28"/>
          <w:szCs w:val="28"/>
        </w:rPr>
        <w:t>(месяц)</w:t>
      </w:r>
    </w:p>
    <w:p>
      <w:pPr>
        <w:pStyle w:val="20"/>
        <w:shd w:val="clear" w:color="auto" w:fill="auto"/>
        <w:spacing w:before="0" w:after="0" w:line="240" w:lineRule="auto"/>
        <w:rPr>
          <w:sz w:val="28"/>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1962"/>
        <w:gridCol w:w="1843"/>
        <w:gridCol w:w="845"/>
        <w:gridCol w:w="846"/>
        <w:gridCol w:w="845"/>
        <w:gridCol w:w="846"/>
        <w:gridCol w:w="845"/>
        <w:gridCol w:w="1150"/>
      </w:tblGrid>
      <w:tr>
        <w:trPr>
          <w:trHeight w:val="555"/>
        </w:trPr>
        <w:tc>
          <w:tcPr>
            <w:tcW w:w="698" w:type="dxa"/>
            <w:vMerge w:val="restart"/>
            <w:vAlign w:val="center"/>
          </w:tcPr>
          <w:p>
            <w:pPr>
              <w:pStyle w:val="20"/>
              <w:shd w:val="clear" w:color="auto" w:fill="auto"/>
              <w:spacing w:before="0" w:after="0" w:line="240" w:lineRule="auto"/>
              <w:jc w:val="center"/>
              <w:rPr>
                <w:b/>
                <w:color w:val="000000"/>
                <w:sz w:val="28"/>
                <w:szCs w:val="28"/>
              </w:rPr>
            </w:pPr>
            <w:r>
              <w:rPr>
                <w:rStyle w:val="11pt"/>
                <w:bCs/>
                <w:sz w:val="28"/>
                <w:szCs w:val="28"/>
              </w:rPr>
              <w:t>№</w:t>
            </w:r>
          </w:p>
          <w:p>
            <w:pPr>
              <w:pStyle w:val="20"/>
              <w:shd w:val="clear" w:color="auto" w:fill="auto"/>
              <w:spacing w:before="0" w:after="0" w:line="240" w:lineRule="auto"/>
              <w:jc w:val="center"/>
              <w:rPr>
                <w:b/>
                <w:color w:val="000000"/>
                <w:sz w:val="28"/>
                <w:szCs w:val="28"/>
              </w:rPr>
            </w:pPr>
            <w:r>
              <w:rPr>
                <w:rStyle w:val="11pt"/>
                <w:bCs/>
                <w:sz w:val="28"/>
                <w:szCs w:val="28"/>
              </w:rPr>
              <w:t>п/п</w:t>
            </w:r>
          </w:p>
        </w:tc>
        <w:tc>
          <w:tcPr>
            <w:tcW w:w="1962" w:type="dxa"/>
            <w:vMerge w:val="restart"/>
            <w:vAlign w:val="center"/>
          </w:tcPr>
          <w:p>
            <w:pPr>
              <w:pStyle w:val="20"/>
              <w:shd w:val="clear" w:color="auto" w:fill="auto"/>
              <w:spacing w:before="0" w:after="0" w:line="240" w:lineRule="auto"/>
              <w:jc w:val="center"/>
              <w:rPr>
                <w:b/>
                <w:color w:val="000000"/>
                <w:sz w:val="28"/>
                <w:szCs w:val="28"/>
              </w:rPr>
            </w:pPr>
            <w:r>
              <w:rPr>
                <w:rStyle w:val="11pt"/>
                <w:bCs/>
                <w:sz w:val="28"/>
                <w:szCs w:val="28"/>
              </w:rPr>
              <w:t>Ф.И.О.</w:t>
            </w:r>
          </w:p>
        </w:tc>
        <w:tc>
          <w:tcPr>
            <w:tcW w:w="1843" w:type="dxa"/>
            <w:vMerge w:val="restart"/>
            <w:vAlign w:val="center"/>
          </w:tcPr>
          <w:p>
            <w:pPr>
              <w:pStyle w:val="20"/>
              <w:shd w:val="clear" w:color="auto" w:fill="auto"/>
              <w:spacing w:before="0" w:after="0" w:line="240" w:lineRule="auto"/>
              <w:jc w:val="center"/>
              <w:rPr>
                <w:b/>
                <w:color w:val="000000"/>
                <w:sz w:val="28"/>
                <w:szCs w:val="28"/>
              </w:rPr>
            </w:pPr>
            <w:r>
              <w:rPr>
                <w:rStyle w:val="11pt"/>
                <w:bCs/>
                <w:sz w:val="28"/>
                <w:szCs w:val="28"/>
              </w:rPr>
              <w:t>Замещаемая</w:t>
            </w:r>
          </w:p>
          <w:p>
            <w:pPr>
              <w:pStyle w:val="20"/>
              <w:shd w:val="clear" w:color="auto" w:fill="auto"/>
              <w:spacing w:before="0" w:after="0" w:line="240" w:lineRule="auto"/>
              <w:jc w:val="center"/>
              <w:rPr>
                <w:b/>
                <w:color w:val="000000"/>
                <w:sz w:val="28"/>
                <w:szCs w:val="28"/>
              </w:rPr>
            </w:pPr>
            <w:r>
              <w:rPr>
                <w:rStyle w:val="11pt"/>
                <w:bCs/>
                <w:sz w:val="28"/>
                <w:szCs w:val="28"/>
              </w:rPr>
              <w:t>должность</w:t>
            </w:r>
          </w:p>
        </w:tc>
        <w:tc>
          <w:tcPr>
            <w:tcW w:w="4227" w:type="dxa"/>
            <w:gridSpan w:val="5"/>
            <w:vAlign w:val="center"/>
          </w:tcPr>
          <w:p>
            <w:pPr>
              <w:pStyle w:val="20"/>
              <w:shd w:val="clear" w:color="auto" w:fill="auto"/>
              <w:spacing w:before="0" w:after="0" w:line="240" w:lineRule="auto"/>
              <w:jc w:val="center"/>
              <w:rPr>
                <w:b/>
                <w:color w:val="000000"/>
                <w:sz w:val="28"/>
                <w:szCs w:val="28"/>
              </w:rPr>
            </w:pPr>
            <w:r>
              <w:rPr>
                <w:b/>
                <w:color w:val="000000"/>
                <w:sz w:val="28"/>
                <w:szCs w:val="28"/>
              </w:rPr>
              <w:t>Показатели результативности профессиональной служебной деятельности, %</w:t>
            </w:r>
          </w:p>
        </w:tc>
        <w:tc>
          <w:tcPr>
            <w:tcW w:w="1150" w:type="dxa"/>
            <w:vMerge w:val="restart"/>
            <w:vAlign w:val="center"/>
          </w:tcPr>
          <w:p>
            <w:pPr>
              <w:pStyle w:val="20"/>
              <w:spacing w:before="0" w:after="0" w:line="240" w:lineRule="auto"/>
              <w:jc w:val="center"/>
              <w:rPr>
                <w:b/>
                <w:color w:val="000000"/>
                <w:sz w:val="28"/>
                <w:szCs w:val="28"/>
              </w:rPr>
            </w:pPr>
            <w:r>
              <w:rPr>
                <w:b/>
                <w:color w:val="000000"/>
                <w:sz w:val="28"/>
                <w:szCs w:val="28"/>
              </w:rPr>
              <w:t>Итого</w:t>
            </w:r>
          </w:p>
          <w:p>
            <w:pPr>
              <w:pStyle w:val="20"/>
              <w:spacing w:before="0" w:after="0" w:line="240" w:lineRule="auto"/>
              <w:jc w:val="center"/>
              <w:rPr>
                <w:b/>
                <w:color w:val="000000"/>
                <w:sz w:val="28"/>
                <w:szCs w:val="28"/>
              </w:rPr>
            </w:pPr>
            <w:r>
              <w:rPr>
                <w:b/>
                <w:color w:val="000000"/>
                <w:sz w:val="28"/>
                <w:szCs w:val="28"/>
              </w:rPr>
              <w:t>за</w:t>
            </w:r>
          </w:p>
          <w:p>
            <w:pPr>
              <w:pStyle w:val="20"/>
              <w:spacing w:before="0" w:after="0" w:line="240" w:lineRule="auto"/>
              <w:jc w:val="center"/>
              <w:rPr>
                <w:b/>
                <w:color w:val="000000"/>
                <w:sz w:val="28"/>
                <w:szCs w:val="28"/>
              </w:rPr>
            </w:pPr>
            <w:r>
              <w:rPr>
                <w:b/>
                <w:color w:val="000000"/>
                <w:sz w:val="28"/>
                <w:szCs w:val="28"/>
              </w:rPr>
              <w:t>месяц,</w:t>
            </w:r>
          </w:p>
          <w:p>
            <w:pPr>
              <w:pStyle w:val="20"/>
              <w:shd w:val="clear" w:color="auto" w:fill="auto"/>
              <w:spacing w:before="0" w:after="0" w:line="240" w:lineRule="auto"/>
              <w:jc w:val="center"/>
              <w:rPr>
                <w:b/>
                <w:color w:val="000000"/>
                <w:sz w:val="28"/>
                <w:szCs w:val="28"/>
              </w:rPr>
            </w:pPr>
            <w:r>
              <w:rPr>
                <w:b/>
                <w:color w:val="000000"/>
                <w:sz w:val="28"/>
                <w:szCs w:val="28"/>
              </w:rPr>
              <w:t>%</w:t>
            </w:r>
          </w:p>
        </w:tc>
      </w:tr>
      <w:tr>
        <w:trPr>
          <w:trHeight w:val="159"/>
        </w:trPr>
        <w:tc>
          <w:tcPr>
            <w:tcW w:w="698" w:type="dxa"/>
            <w:vMerge/>
          </w:tcPr>
          <w:p>
            <w:pPr>
              <w:pStyle w:val="20"/>
              <w:shd w:val="clear" w:color="auto" w:fill="auto"/>
              <w:spacing w:before="0" w:after="0" w:line="240" w:lineRule="auto"/>
              <w:rPr>
                <w:color w:val="000000"/>
                <w:sz w:val="28"/>
                <w:szCs w:val="28"/>
              </w:rPr>
            </w:pPr>
          </w:p>
        </w:tc>
        <w:tc>
          <w:tcPr>
            <w:tcW w:w="1962" w:type="dxa"/>
            <w:vMerge/>
          </w:tcPr>
          <w:p>
            <w:pPr>
              <w:pStyle w:val="20"/>
              <w:shd w:val="clear" w:color="auto" w:fill="auto"/>
              <w:spacing w:before="0" w:after="0" w:line="240" w:lineRule="auto"/>
              <w:rPr>
                <w:color w:val="000000"/>
                <w:sz w:val="28"/>
                <w:szCs w:val="28"/>
              </w:rPr>
            </w:pPr>
          </w:p>
        </w:tc>
        <w:tc>
          <w:tcPr>
            <w:tcW w:w="1843" w:type="dxa"/>
            <w:vMerge/>
          </w:tcPr>
          <w:p>
            <w:pPr>
              <w:pStyle w:val="20"/>
              <w:shd w:val="clear" w:color="auto" w:fill="auto"/>
              <w:spacing w:before="0" w:after="0" w:line="240" w:lineRule="auto"/>
              <w:rPr>
                <w:color w:val="000000"/>
                <w:sz w:val="28"/>
                <w:szCs w:val="28"/>
              </w:rPr>
            </w:pPr>
          </w:p>
        </w:tc>
        <w:tc>
          <w:tcPr>
            <w:tcW w:w="845" w:type="dxa"/>
            <w:vAlign w:val="center"/>
          </w:tcPr>
          <w:p>
            <w:pPr>
              <w:pStyle w:val="20"/>
              <w:shd w:val="clear" w:color="auto" w:fill="auto"/>
              <w:spacing w:before="0" w:after="0" w:line="240" w:lineRule="auto"/>
              <w:jc w:val="center"/>
              <w:rPr>
                <w:b/>
                <w:color w:val="000000"/>
                <w:sz w:val="28"/>
                <w:szCs w:val="28"/>
              </w:rPr>
            </w:pPr>
            <w:r>
              <w:rPr>
                <w:b/>
                <w:color w:val="000000"/>
                <w:sz w:val="28"/>
                <w:szCs w:val="28"/>
              </w:rPr>
              <w:t>ПР1</w:t>
            </w:r>
          </w:p>
        </w:tc>
        <w:tc>
          <w:tcPr>
            <w:tcW w:w="846"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ПР2</w:t>
            </w:r>
          </w:p>
        </w:tc>
        <w:tc>
          <w:tcPr>
            <w:tcW w:w="845"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ПР3</w:t>
            </w:r>
          </w:p>
        </w:tc>
        <w:tc>
          <w:tcPr>
            <w:tcW w:w="846"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ПР4</w:t>
            </w:r>
          </w:p>
        </w:tc>
        <w:tc>
          <w:tcPr>
            <w:tcW w:w="845" w:type="dxa"/>
            <w:vAlign w:val="center"/>
          </w:tcPr>
          <w:p>
            <w:pPr>
              <w:jc w:val="center"/>
              <w:rPr>
                <w:rFonts w:ascii="Times New Roman" w:hAnsi="Times New Roman" w:cs="Times New Roman"/>
                <w:b/>
                <w:sz w:val="28"/>
                <w:szCs w:val="28"/>
              </w:rPr>
            </w:pPr>
            <w:r>
              <w:rPr>
                <w:rFonts w:ascii="Times New Roman" w:hAnsi="Times New Roman" w:cs="Times New Roman"/>
                <w:b/>
                <w:sz w:val="28"/>
                <w:szCs w:val="28"/>
              </w:rPr>
              <w:t>ПР5</w:t>
            </w:r>
          </w:p>
        </w:tc>
        <w:tc>
          <w:tcPr>
            <w:tcW w:w="1150" w:type="dxa"/>
            <w:vMerge/>
          </w:tcPr>
          <w:p>
            <w:pPr>
              <w:pStyle w:val="20"/>
              <w:shd w:val="clear" w:color="auto" w:fill="auto"/>
              <w:spacing w:before="0" w:after="0" w:line="240" w:lineRule="auto"/>
              <w:rPr>
                <w:color w:val="000000"/>
                <w:sz w:val="28"/>
                <w:szCs w:val="28"/>
              </w:rPr>
            </w:pPr>
          </w:p>
        </w:tc>
      </w:tr>
      <w:tr>
        <w:trPr>
          <w:trHeight w:val="278"/>
        </w:trPr>
        <w:tc>
          <w:tcPr>
            <w:tcW w:w="698" w:type="dxa"/>
          </w:tcPr>
          <w:p>
            <w:pPr>
              <w:pStyle w:val="20"/>
              <w:shd w:val="clear" w:color="auto" w:fill="auto"/>
              <w:spacing w:before="0" w:after="0" w:line="240" w:lineRule="auto"/>
              <w:rPr>
                <w:color w:val="000000"/>
                <w:sz w:val="28"/>
                <w:szCs w:val="28"/>
              </w:rPr>
            </w:pPr>
          </w:p>
        </w:tc>
        <w:tc>
          <w:tcPr>
            <w:tcW w:w="1962" w:type="dxa"/>
          </w:tcPr>
          <w:p>
            <w:pPr>
              <w:pStyle w:val="20"/>
              <w:shd w:val="clear" w:color="auto" w:fill="auto"/>
              <w:spacing w:before="0" w:after="0" w:line="240" w:lineRule="auto"/>
              <w:rPr>
                <w:color w:val="000000"/>
                <w:sz w:val="28"/>
                <w:szCs w:val="28"/>
              </w:rPr>
            </w:pPr>
          </w:p>
        </w:tc>
        <w:tc>
          <w:tcPr>
            <w:tcW w:w="1843" w:type="dxa"/>
          </w:tcPr>
          <w:p>
            <w:pPr>
              <w:pStyle w:val="20"/>
              <w:shd w:val="clear" w:color="auto" w:fill="auto"/>
              <w:spacing w:before="0" w:after="0" w:line="240" w:lineRule="auto"/>
              <w:rPr>
                <w:color w:val="000000"/>
                <w:sz w:val="28"/>
                <w:szCs w:val="28"/>
              </w:rPr>
            </w:pPr>
          </w:p>
        </w:tc>
        <w:tc>
          <w:tcPr>
            <w:tcW w:w="845" w:type="dxa"/>
          </w:tcPr>
          <w:p>
            <w:pPr>
              <w:pStyle w:val="20"/>
              <w:shd w:val="clear" w:color="auto" w:fill="auto"/>
              <w:spacing w:before="0" w:after="0" w:line="240" w:lineRule="auto"/>
              <w:rPr>
                <w:color w:val="000000"/>
                <w:sz w:val="28"/>
                <w:szCs w:val="28"/>
              </w:rPr>
            </w:pPr>
          </w:p>
        </w:tc>
        <w:tc>
          <w:tcPr>
            <w:tcW w:w="846" w:type="dxa"/>
          </w:tcPr>
          <w:p>
            <w:pPr>
              <w:pStyle w:val="20"/>
              <w:shd w:val="clear" w:color="auto" w:fill="auto"/>
              <w:spacing w:before="0" w:after="0" w:line="240" w:lineRule="auto"/>
              <w:rPr>
                <w:color w:val="000000"/>
                <w:sz w:val="28"/>
                <w:szCs w:val="28"/>
              </w:rPr>
            </w:pPr>
          </w:p>
        </w:tc>
        <w:tc>
          <w:tcPr>
            <w:tcW w:w="845" w:type="dxa"/>
          </w:tcPr>
          <w:p>
            <w:pPr>
              <w:pStyle w:val="20"/>
              <w:shd w:val="clear" w:color="auto" w:fill="auto"/>
              <w:spacing w:before="0" w:after="0" w:line="240" w:lineRule="auto"/>
              <w:rPr>
                <w:color w:val="000000"/>
                <w:sz w:val="28"/>
                <w:szCs w:val="28"/>
              </w:rPr>
            </w:pPr>
          </w:p>
        </w:tc>
        <w:tc>
          <w:tcPr>
            <w:tcW w:w="846" w:type="dxa"/>
          </w:tcPr>
          <w:p>
            <w:pPr>
              <w:pStyle w:val="20"/>
              <w:shd w:val="clear" w:color="auto" w:fill="auto"/>
              <w:spacing w:before="0" w:after="0" w:line="240" w:lineRule="auto"/>
              <w:rPr>
                <w:color w:val="000000"/>
                <w:sz w:val="28"/>
                <w:szCs w:val="28"/>
              </w:rPr>
            </w:pPr>
          </w:p>
        </w:tc>
        <w:tc>
          <w:tcPr>
            <w:tcW w:w="845" w:type="dxa"/>
          </w:tcPr>
          <w:p>
            <w:pPr>
              <w:pStyle w:val="20"/>
              <w:shd w:val="clear" w:color="auto" w:fill="auto"/>
              <w:spacing w:before="0" w:after="0" w:line="240" w:lineRule="auto"/>
              <w:rPr>
                <w:color w:val="000000"/>
                <w:sz w:val="28"/>
                <w:szCs w:val="28"/>
              </w:rPr>
            </w:pPr>
          </w:p>
        </w:tc>
        <w:tc>
          <w:tcPr>
            <w:tcW w:w="1150" w:type="dxa"/>
          </w:tcPr>
          <w:p>
            <w:pPr>
              <w:pStyle w:val="20"/>
              <w:shd w:val="clear" w:color="auto" w:fill="auto"/>
              <w:spacing w:before="0" w:after="0" w:line="240" w:lineRule="auto"/>
              <w:rPr>
                <w:color w:val="000000"/>
                <w:sz w:val="28"/>
                <w:szCs w:val="28"/>
              </w:rPr>
            </w:pPr>
          </w:p>
        </w:tc>
      </w:tr>
      <w:tr>
        <w:trPr>
          <w:trHeight w:val="278"/>
        </w:trPr>
        <w:tc>
          <w:tcPr>
            <w:tcW w:w="698" w:type="dxa"/>
          </w:tcPr>
          <w:p>
            <w:pPr>
              <w:pStyle w:val="20"/>
              <w:shd w:val="clear" w:color="auto" w:fill="auto"/>
              <w:spacing w:before="0" w:after="0" w:line="240" w:lineRule="auto"/>
              <w:rPr>
                <w:color w:val="000000"/>
                <w:sz w:val="28"/>
                <w:szCs w:val="28"/>
              </w:rPr>
            </w:pPr>
          </w:p>
        </w:tc>
        <w:tc>
          <w:tcPr>
            <w:tcW w:w="1962" w:type="dxa"/>
          </w:tcPr>
          <w:p>
            <w:pPr>
              <w:pStyle w:val="20"/>
              <w:shd w:val="clear" w:color="auto" w:fill="auto"/>
              <w:spacing w:before="0" w:after="0" w:line="240" w:lineRule="auto"/>
              <w:rPr>
                <w:color w:val="000000"/>
                <w:sz w:val="28"/>
                <w:szCs w:val="28"/>
              </w:rPr>
            </w:pPr>
          </w:p>
        </w:tc>
        <w:tc>
          <w:tcPr>
            <w:tcW w:w="1843" w:type="dxa"/>
          </w:tcPr>
          <w:p>
            <w:pPr>
              <w:pStyle w:val="20"/>
              <w:shd w:val="clear" w:color="auto" w:fill="auto"/>
              <w:spacing w:before="0" w:after="0" w:line="240" w:lineRule="auto"/>
              <w:rPr>
                <w:color w:val="000000"/>
                <w:sz w:val="28"/>
                <w:szCs w:val="28"/>
              </w:rPr>
            </w:pPr>
          </w:p>
        </w:tc>
        <w:tc>
          <w:tcPr>
            <w:tcW w:w="845" w:type="dxa"/>
          </w:tcPr>
          <w:p>
            <w:pPr>
              <w:pStyle w:val="20"/>
              <w:shd w:val="clear" w:color="auto" w:fill="auto"/>
              <w:spacing w:before="0" w:after="0" w:line="240" w:lineRule="auto"/>
              <w:rPr>
                <w:color w:val="000000"/>
                <w:sz w:val="28"/>
                <w:szCs w:val="28"/>
              </w:rPr>
            </w:pPr>
          </w:p>
        </w:tc>
        <w:tc>
          <w:tcPr>
            <w:tcW w:w="846" w:type="dxa"/>
          </w:tcPr>
          <w:p>
            <w:pPr>
              <w:pStyle w:val="20"/>
              <w:shd w:val="clear" w:color="auto" w:fill="auto"/>
              <w:spacing w:before="0" w:after="0" w:line="240" w:lineRule="auto"/>
              <w:rPr>
                <w:color w:val="000000"/>
                <w:sz w:val="28"/>
                <w:szCs w:val="28"/>
              </w:rPr>
            </w:pPr>
          </w:p>
        </w:tc>
        <w:tc>
          <w:tcPr>
            <w:tcW w:w="845" w:type="dxa"/>
          </w:tcPr>
          <w:p>
            <w:pPr>
              <w:pStyle w:val="20"/>
              <w:shd w:val="clear" w:color="auto" w:fill="auto"/>
              <w:spacing w:before="0" w:after="0" w:line="240" w:lineRule="auto"/>
              <w:rPr>
                <w:color w:val="000000"/>
                <w:sz w:val="28"/>
                <w:szCs w:val="28"/>
              </w:rPr>
            </w:pPr>
          </w:p>
        </w:tc>
        <w:tc>
          <w:tcPr>
            <w:tcW w:w="846" w:type="dxa"/>
          </w:tcPr>
          <w:p>
            <w:pPr>
              <w:pStyle w:val="20"/>
              <w:shd w:val="clear" w:color="auto" w:fill="auto"/>
              <w:spacing w:before="0" w:after="0" w:line="240" w:lineRule="auto"/>
              <w:rPr>
                <w:color w:val="000000"/>
                <w:sz w:val="28"/>
                <w:szCs w:val="28"/>
              </w:rPr>
            </w:pPr>
          </w:p>
        </w:tc>
        <w:tc>
          <w:tcPr>
            <w:tcW w:w="845" w:type="dxa"/>
          </w:tcPr>
          <w:p>
            <w:pPr>
              <w:pStyle w:val="20"/>
              <w:shd w:val="clear" w:color="auto" w:fill="auto"/>
              <w:spacing w:before="0" w:after="0" w:line="240" w:lineRule="auto"/>
              <w:rPr>
                <w:color w:val="000000"/>
                <w:sz w:val="28"/>
                <w:szCs w:val="28"/>
              </w:rPr>
            </w:pPr>
          </w:p>
        </w:tc>
        <w:tc>
          <w:tcPr>
            <w:tcW w:w="1150" w:type="dxa"/>
          </w:tcPr>
          <w:p>
            <w:pPr>
              <w:pStyle w:val="20"/>
              <w:shd w:val="clear" w:color="auto" w:fill="auto"/>
              <w:spacing w:before="0" w:after="0" w:line="240" w:lineRule="auto"/>
              <w:rPr>
                <w:color w:val="000000"/>
                <w:sz w:val="28"/>
                <w:szCs w:val="28"/>
              </w:rPr>
            </w:pPr>
          </w:p>
        </w:tc>
      </w:tr>
    </w:tbl>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1"/>
        <w:shd w:val="clear" w:color="auto" w:fill="auto"/>
        <w:spacing w:after="0" w:line="240" w:lineRule="auto"/>
        <w:jc w:val="both"/>
        <w:rPr>
          <w:sz w:val="28"/>
          <w:szCs w:val="28"/>
        </w:rPr>
      </w:pPr>
      <w:r>
        <w:rPr>
          <w:sz w:val="28"/>
          <w:szCs w:val="28"/>
        </w:rPr>
        <w:t>Должность                                                                                       И.О. Фамилия</w:t>
      </w:r>
    </w:p>
    <w:p>
      <w:pPr>
        <w:pStyle w:val="20"/>
        <w:shd w:val="clear" w:color="auto" w:fill="auto"/>
        <w:spacing w:before="0" w:after="0" w:line="240" w:lineRule="auto"/>
        <w:rPr>
          <w:b/>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p>
      <w:pPr>
        <w:pStyle w:val="20"/>
        <w:shd w:val="clear" w:color="auto" w:fill="auto"/>
        <w:spacing w:before="0" w:after="0" w:line="240" w:lineRule="auto"/>
        <w:rPr>
          <w:sz w:val="28"/>
          <w:szCs w:val="28"/>
        </w:rPr>
      </w:pPr>
    </w:p>
    <w:sectPr>
      <w:headerReference w:type="even" r:id="rId9"/>
      <w:headerReference w:type="default" r:id="rId10"/>
      <w:headerReference w:type="first" r:id="rId11"/>
      <w:pgSz w:w="11909" w:h="16838"/>
      <w:pgMar w:top="851" w:right="624" w:bottom="70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18.9pt;margin-top:125.4pt;width:9.35pt;height:6.7pt;z-index:-3;mso-wrap-style:none;mso-wrap-distance-left:5pt;mso-wrap-distance-right:5pt;mso-position-horizontal-relative:page;mso-position-vertical-relative:page" filled="f" stroked="f">
          <v:textbox style="mso-next-textbox:#_x0000_s2049;mso-fit-shape-to-text:t" inset="0,0,0,0">
            <w:txbxContent>
              <w:p>
                <w:pPr>
                  <w:pStyle w:val="1"/>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18.9pt;margin-top:125.4pt;width:9.35pt;height:6.7pt;z-index:-2;mso-wrap-style:none;mso-wrap-distance-left:5pt;mso-wrap-distance-right:5pt;mso-position-horizontal-relative:page;mso-position-vertical-relative:page" filled="f" stroked="f">
          <v:textbox style="mso-next-textbox:#_x0000_s2050;mso-fit-shape-to-text:t" inset="0,0,0,0">
            <w:txbxContent>
              <w:p>
                <w:pPr>
                  <w:pStyle w:val="1"/>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93.4pt;margin-top:86.45pt;width:9.35pt;height:6.7pt;z-index:-1;mso-wrap-style:none;mso-wrap-distance-left:5pt;mso-wrap-distance-right:5pt;mso-position-horizontal-relative:page;mso-position-vertical-relative:page" filled="f" stroked="f">
          <v:textbox style="mso-next-textbox:#_x0000_s2051;mso-fit-shape-to-text:t" inset="0,0,0,0">
            <w:txbxContent>
              <w:p>
                <w:pPr>
                  <w:pStyle w:val="1"/>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0AE547C"/>
    <w:multiLevelType w:val="multilevel"/>
    <w:tmpl w:val="B1626A7E"/>
    <w:lvl w:ilvl="0">
      <w:start w:val="1"/>
      <w:numFmt w:val="decimal"/>
      <w:lvlText w:val="4.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CD4F93"/>
    <w:multiLevelType w:val="multilevel"/>
    <w:tmpl w:val="DBC0FA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6252B4"/>
    <w:multiLevelType w:val="multilevel"/>
    <w:tmpl w:val="075A4EDC"/>
    <w:lvl w:ilvl="0">
      <w:start w:val="4"/>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8D2E83"/>
    <w:multiLevelType w:val="multilevel"/>
    <w:tmpl w:val="41ACE410"/>
    <w:lvl w:ilvl="0">
      <w:start w:val="1"/>
      <w:numFmt w:val="bullet"/>
      <w:lvlText w:val="-"/>
      <w:lvlJc w:val="left"/>
      <w:rPr>
        <w:rFonts w:ascii="Times New Roman" w:eastAsia="Times New Roman" w:hAnsi="Times New Roman"/>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766D7C"/>
    <w:multiLevelType w:val="multilevel"/>
    <w:tmpl w:val="0AD4CFF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6107A7"/>
    <w:multiLevelType w:val="multilevel"/>
    <w:tmpl w:val="5E7AF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7D2764"/>
    <w:multiLevelType w:val="multilevel"/>
    <w:tmpl w:val="AC781C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896817"/>
    <w:multiLevelType w:val="multilevel"/>
    <w:tmpl w:val="E956437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6E605E0"/>
    <w:multiLevelType w:val="multilevel"/>
    <w:tmpl w:val="42BA37E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C2E0E1D"/>
    <w:multiLevelType w:val="multilevel"/>
    <w:tmpl w:val="1C621F7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543CA1"/>
    <w:multiLevelType w:val="multilevel"/>
    <w:tmpl w:val="56E86CD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D35EDF"/>
    <w:multiLevelType w:val="multilevel"/>
    <w:tmpl w:val="96A49BA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B171142"/>
    <w:multiLevelType w:val="multilevel"/>
    <w:tmpl w:val="648E259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65C78F3"/>
    <w:multiLevelType w:val="multilevel"/>
    <w:tmpl w:val="AE267AC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97E23D4"/>
    <w:multiLevelType w:val="multilevel"/>
    <w:tmpl w:val="62A0F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E665FC3"/>
    <w:multiLevelType w:val="multilevel"/>
    <w:tmpl w:val="F3C6AAF0"/>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38D7C77"/>
    <w:multiLevelType w:val="multilevel"/>
    <w:tmpl w:val="7046AE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7BC1DD5"/>
    <w:multiLevelType w:val="multilevel"/>
    <w:tmpl w:val="71A426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B0756FB"/>
    <w:multiLevelType w:val="multilevel"/>
    <w:tmpl w:val="53AEA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CD2861"/>
    <w:multiLevelType w:val="multilevel"/>
    <w:tmpl w:val="A3AEB8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03521B9"/>
    <w:multiLevelType w:val="multilevel"/>
    <w:tmpl w:val="D3829D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3283E2C"/>
    <w:multiLevelType w:val="multilevel"/>
    <w:tmpl w:val="AB92B11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6D66284"/>
    <w:multiLevelType w:val="multilevel"/>
    <w:tmpl w:val="46EAD0D4"/>
    <w:lvl w:ilvl="0">
      <w:start w:val="1"/>
      <w:numFmt w:val="decimal"/>
      <w:lvlText w:val="4.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4F671A"/>
    <w:multiLevelType w:val="multilevel"/>
    <w:tmpl w:val="8724009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3."/>
      <w:lvlJc w:val="left"/>
      <w:rPr>
        <w:rFonts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46231FD"/>
    <w:multiLevelType w:val="multilevel"/>
    <w:tmpl w:val="0C126F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CE40425"/>
    <w:multiLevelType w:val="multilevel"/>
    <w:tmpl w:val="3C60A55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E402304"/>
    <w:multiLevelType w:val="multilevel"/>
    <w:tmpl w:val="36BC2C8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6"/>
  </w:num>
  <w:num w:numId="3">
    <w:abstractNumId w:val="9"/>
  </w:num>
  <w:num w:numId="4">
    <w:abstractNumId w:val="4"/>
  </w:num>
  <w:num w:numId="5">
    <w:abstractNumId w:val="25"/>
  </w:num>
  <w:num w:numId="6">
    <w:abstractNumId w:val="20"/>
  </w:num>
  <w:num w:numId="7">
    <w:abstractNumId w:val="26"/>
  </w:num>
  <w:num w:numId="8">
    <w:abstractNumId w:val="21"/>
  </w:num>
  <w:num w:numId="9">
    <w:abstractNumId w:val="1"/>
  </w:num>
  <w:num w:numId="10">
    <w:abstractNumId w:val="8"/>
  </w:num>
  <w:num w:numId="11">
    <w:abstractNumId w:val="17"/>
  </w:num>
  <w:num w:numId="12">
    <w:abstractNumId w:val="13"/>
  </w:num>
  <w:num w:numId="13">
    <w:abstractNumId w:val="11"/>
  </w:num>
  <w:num w:numId="14">
    <w:abstractNumId w:val="23"/>
  </w:num>
  <w:num w:numId="15">
    <w:abstractNumId w:val="22"/>
  </w:num>
  <w:num w:numId="16">
    <w:abstractNumId w:val="0"/>
  </w:num>
  <w:num w:numId="17">
    <w:abstractNumId w:val="24"/>
  </w:num>
  <w:num w:numId="18">
    <w:abstractNumId w:val="14"/>
  </w:num>
  <w:num w:numId="19">
    <w:abstractNumId w:val="7"/>
  </w:num>
  <w:num w:numId="20">
    <w:abstractNumId w:val="19"/>
  </w:num>
  <w:num w:numId="21">
    <w:abstractNumId w:val="18"/>
  </w:num>
  <w:num w:numId="22">
    <w:abstractNumId w:val="12"/>
  </w:num>
  <w:num w:numId="23">
    <w:abstractNumId w:val="6"/>
  </w:num>
  <w:num w:numId="24">
    <w:abstractNumId w:val="3"/>
  </w:num>
  <w:num w:numId="25">
    <w:abstractNumId w:val="2"/>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6AB64152-BFD6-408C-88BF-B9B6326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a4">
    <w:name w:val="Сноска_"/>
    <w:link w:val="a5"/>
    <w:uiPriority w:val="99"/>
    <w:locked/>
    <w:rPr>
      <w:rFonts w:ascii="Times New Roman" w:hAnsi="Times New Roman"/>
      <w:b/>
      <w:sz w:val="18"/>
      <w:u w:val="none"/>
    </w:rPr>
  </w:style>
  <w:style w:type="character" w:customStyle="1" w:styleId="2Exact">
    <w:name w:val="Основной текст (2) Exact"/>
    <w:uiPriority w:val="99"/>
    <w:rPr>
      <w:rFonts w:ascii="Times New Roman" w:hAnsi="Times New Roman"/>
      <w:b/>
      <w:u w:val="none"/>
    </w:rPr>
  </w:style>
  <w:style w:type="character" w:customStyle="1" w:styleId="2">
    <w:name w:val="Основной текст (2)_"/>
    <w:link w:val="21"/>
    <w:uiPriority w:val="99"/>
    <w:locked/>
    <w:rPr>
      <w:rFonts w:ascii="Times New Roman" w:hAnsi="Times New Roman"/>
      <w:b/>
      <w:sz w:val="26"/>
      <w:u w:val="none"/>
    </w:rPr>
  </w:style>
  <w:style w:type="character" w:customStyle="1" w:styleId="3">
    <w:name w:val="Основной текст (3)_"/>
    <w:link w:val="30"/>
    <w:uiPriority w:val="99"/>
    <w:locked/>
    <w:rPr>
      <w:rFonts w:ascii="Times New Roman" w:hAnsi="Times New Roman"/>
      <w:b/>
      <w:spacing w:val="100"/>
      <w:sz w:val="28"/>
      <w:u w:val="none"/>
    </w:rPr>
  </w:style>
  <w:style w:type="character" w:customStyle="1" w:styleId="a6">
    <w:name w:val="Основной текст_"/>
    <w:link w:val="20"/>
    <w:uiPriority w:val="99"/>
    <w:locked/>
    <w:rPr>
      <w:rFonts w:ascii="Times New Roman" w:hAnsi="Times New Roman"/>
      <w:sz w:val="26"/>
      <w:u w:val="none"/>
    </w:rPr>
  </w:style>
  <w:style w:type="character" w:customStyle="1" w:styleId="23pt">
    <w:name w:val="Основной текст (2) + Интервал 3 pt"/>
    <w:uiPriority w:val="99"/>
    <w:rPr>
      <w:rFonts w:ascii="Times New Roman" w:hAnsi="Times New Roman"/>
      <w:b/>
      <w:color w:val="000000"/>
      <w:spacing w:val="60"/>
      <w:w w:val="100"/>
      <w:position w:val="0"/>
      <w:sz w:val="26"/>
      <w:u w:val="none"/>
      <w:lang w:val="ru-RU" w:eastAsia="ru-RU"/>
    </w:rPr>
  </w:style>
  <w:style w:type="character" w:customStyle="1" w:styleId="a7">
    <w:name w:val="Колонтитул_"/>
    <w:link w:val="1"/>
    <w:uiPriority w:val="99"/>
    <w:locked/>
    <w:rPr>
      <w:rFonts w:ascii="Times New Roman" w:hAnsi="Times New Roman"/>
      <w:b/>
      <w:sz w:val="18"/>
      <w:u w:val="none"/>
    </w:rPr>
  </w:style>
  <w:style w:type="character" w:customStyle="1" w:styleId="FranklinGothicHeavy">
    <w:name w:val="Колонтитул + Franklin Gothic Heavy"/>
    <w:aliases w:val="6,5 pt,Не полужирный,Курсив"/>
    <w:uiPriority w:val="99"/>
    <w:rPr>
      <w:rFonts w:ascii="Franklin Gothic Heavy" w:hAnsi="Franklin Gothic Heavy"/>
      <w:b/>
      <w:i/>
      <w:color w:val="000000"/>
      <w:spacing w:val="0"/>
      <w:w w:val="100"/>
      <w:position w:val="0"/>
      <w:sz w:val="13"/>
      <w:u w:val="none"/>
      <w:lang w:val="ru-RU" w:eastAsia="ru-RU"/>
    </w:rPr>
  </w:style>
  <w:style w:type="character" w:customStyle="1" w:styleId="a8">
    <w:name w:val="Колонтитул"/>
    <w:uiPriority w:val="99"/>
    <w:rPr>
      <w:rFonts w:ascii="Times New Roman" w:hAnsi="Times New Roman"/>
      <w:b/>
      <w:color w:val="000000"/>
      <w:spacing w:val="0"/>
      <w:w w:val="100"/>
      <w:position w:val="0"/>
      <w:sz w:val="18"/>
      <w:u w:val="none"/>
      <w:lang w:val="ru-RU" w:eastAsia="ru-RU"/>
    </w:rPr>
  </w:style>
  <w:style w:type="character" w:customStyle="1" w:styleId="a9">
    <w:name w:val="Оглавление_"/>
    <w:link w:val="aa"/>
    <w:uiPriority w:val="99"/>
    <w:locked/>
    <w:rPr>
      <w:rFonts w:ascii="Times New Roman" w:hAnsi="Times New Roman"/>
      <w:sz w:val="26"/>
      <w:u w:val="none"/>
    </w:rPr>
  </w:style>
  <w:style w:type="character" w:customStyle="1" w:styleId="ab">
    <w:name w:val="Основной текст + Полужирный"/>
    <w:uiPriority w:val="99"/>
    <w:rPr>
      <w:rFonts w:ascii="Times New Roman" w:hAnsi="Times New Roman"/>
      <w:b/>
      <w:color w:val="000000"/>
      <w:spacing w:val="0"/>
      <w:w w:val="100"/>
      <w:position w:val="0"/>
      <w:sz w:val="26"/>
      <w:u w:val="none"/>
      <w:lang w:val="ru-RU" w:eastAsia="ru-RU"/>
    </w:rPr>
  </w:style>
  <w:style w:type="character" w:customStyle="1" w:styleId="10">
    <w:name w:val="Основной текст1"/>
    <w:uiPriority w:val="99"/>
    <w:rPr>
      <w:rFonts w:ascii="Times New Roman" w:hAnsi="Times New Roman"/>
      <w:color w:val="000000"/>
      <w:spacing w:val="0"/>
      <w:w w:val="100"/>
      <w:position w:val="0"/>
      <w:sz w:val="26"/>
      <w:u w:val="none"/>
      <w:lang w:val="ru-RU" w:eastAsia="ru-RU"/>
    </w:rPr>
  </w:style>
  <w:style w:type="character" w:customStyle="1" w:styleId="4">
    <w:name w:val="Основной текст (4)_"/>
    <w:link w:val="40"/>
    <w:uiPriority w:val="99"/>
    <w:locked/>
    <w:rPr>
      <w:rFonts w:ascii="Times New Roman" w:hAnsi="Times New Roman"/>
      <w:sz w:val="28"/>
      <w:u w:val="none"/>
    </w:rPr>
  </w:style>
  <w:style w:type="character" w:customStyle="1" w:styleId="5">
    <w:name w:val="Основной текст (5)_"/>
    <w:link w:val="50"/>
    <w:uiPriority w:val="99"/>
    <w:locked/>
    <w:rPr>
      <w:rFonts w:ascii="Times New Roman" w:hAnsi="Times New Roman"/>
      <w:b/>
      <w:sz w:val="18"/>
      <w:u w:val="none"/>
    </w:rPr>
  </w:style>
  <w:style w:type="character" w:customStyle="1" w:styleId="11">
    <w:name w:val="Основной текст + Полужирный1"/>
    <w:aliases w:val="Курсив1,Интервал 1 pt"/>
    <w:uiPriority w:val="99"/>
    <w:rPr>
      <w:rFonts w:ascii="Times New Roman" w:hAnsi="Times New Roman"/>
      <w:b/>
      <w:i/>
      <w:color w:val="000000"/>
      <w:spacing w:val="20"/>
      <w:w w:val="100"/>
      <w:position w:val="0"/>
      <w:sz w:val="26"/>
      <w:u w:val="none"/>
      <w:lang w:val="ru-RU" w:eastAsia="ru-RU"/>
    </w:rPr>
  </w:style>
  <w:style w:type="character" w:customStyle="1" w:styleId="6">
    <w:name w:val="Основной текст (6)_"/>
    <w:link w:val="60"/>
    <w:uiPriority w:val="99"/>
    <w:locked/>
    <w:rPr>
      <w:rFonts w:ascii="Times New Roman" w:hAnsi="Times New Roman"/>
      <w:sz w:val="14"/>
      <w:u w:val="none"/>
    </w:rPr>
  </w:style>
  <w:style w:type="character" w:customStyle="1" w:styleId="8">
    <w:name w:val="Основной текст + 8"/>
    <w:aliases w:val="5 pt2"/>
    <w:uiPriority w:val="99"/>
    <w:rPr>
      <w:rFonts w:ascii="Times New Roman" w:hAnsi="Times New Roman"/>
      <w:color w:val="000000"/>
      <w:spacing w:val="0"/>
      <w:w w:val="100"/>
      <w:position w:val="0"/>
      <w:sz w:val="17"/>
      <w:u w:val="none"/>
      <w:lang w:val="ru-RU" w:eastAsia="ru-RU"/>
    </w:rPr>
  </w:style>
  <w:style w:type="character" w:customStyle="1" w:styleId="7">
    <w:name w:val="Основной текст (7)_"/>
    <w:link w:val="71"/>
    <w:uiPriority w:val="99"/>
    <w:locked/>
    <w:rPr>
      <w:rFonts w:ascii="Times New Roman" w:hAnsi="Times New Roman"/>
      <w:b/>
      <w:sz w:val="22"/>
      <w:u w:val="none"/>
    </w:rPr>
  </w:style>
  <w:style w:type="character" w:customStyle="1" w:styleId="713pt">
    <w:name w:val="Основной текст (7) + 13 pt"/>
    <w:aliases w:val="Не полужирный1"/>
    <w:uiPriority w:val="99"/>
    <w:rPr>
      <w:rFonts w:ascii="Times New Roman" w:hAnsi="Times New Roman"/>
      <w:b/>
      <w:color w:val="000000"/>
      <w:spacing w:val="0"/>
      <w:w w:val="100"/>
      <w:position w:val="0"/>
      <w:sz w:val="26"/>
      <w:u w:val="none"/>
      <w:lang w:val="ru-RU" w:eastAsia="ru-RU"/>
    </w:rPr>
  </w:style>
  <w:style w:type="character" w:customStyle="1" w:styleId="70">
    <w:name w:val="Основной текст (7)"/>
    <w:uiPriority w:val="99"/>
    <w:rPr>
      <w:rFonts w:ascii="Times New Roman" w:hAnsi="Times New Roman"/>
      <w:b/>
      <w:color w:val="000000"/>
      <w:spacing w:val="0"/>
      <w:w w:val="100"/>
      <w:position w:val="0"/>
      <w:sz w:val="22"/>
      <w:u w:val="single"/>
      <w:lang w:val="ru-RU" w:eastAsia="ru-RU"/>
    </w:rPr>
  </w:style>
  <w:style w:type="character" w:customStyle="1" w:styleId="80">
    <w:name w:val="Основной текст (8)_"/>
    <w:link w:val="81"/>
    <w:uiPriority w:val="99"/>
    <w:locked/>
    <w:rPr>
      <w:rFonts w:ascii="Times New Roman" w:hAnsi="Times New Roman"/>
      <w:b/>
      <w:sz w:val="22"/>
      <w:u w:val="none"/>
    </w:rPr>
  </w:style>
  <w:style w:type="character" w:customStyle="1" w:styleId="11pt">
    <w:name w:val="Основной текст + 11 pt"/>
    <w:aliases w:val="Полужирный"/>
    <w:uiPriority w:val="99"/>
    <w:rPr>
      <w:rFonts w:ascii="Times New Roman" w:hAnsi="Times New Roman"/>
      <w:b/>
      <w:color w:val="000000"/>
      <w:spacing w:val="0"/>
      <w:w w:val="100"/>
      <w:position w:val="0"/>
      <w:sz w:val="22"/>
      <w:u w:val="none"/>
      <w:lang w:val="ru-RU" w:eastAsia="ru-RU"/>
    </w:rPr>
  </w:style>
  <w:style w:type="character" w:customStyle="1" w:styleId="22">
    <w:name w:val="Основной текст (2)"/>
    <w:uiPriority w:val="99"/>
    <w:rPr>
      <w:rFonts w:ascii="Times New Roman" w:hAnsi="Times New Roman"/>
      <w:b/>
      <w:color w:val="000000"/>
      <w:spacing w:val="0"/>
      <w:w w:val="100"/>
      <w:position w:val="0"/>
      <w:sz w:val="26"/>
      <w:u w:val="single"/>
      <w:lang w:val="ru-RU" w:eastAsia="ru-RU"/>
    </w:rPr>
  </w:style>
  <w:style w:type="character" w:customStyle="1" w:styleId="11pt1">
    <w:name w:val="Основной текст + 11 pt1"/>
    <w:aliases w:val="Полужирный1"/>
    <w:uiPriority w:val="99"/>
    <w:rPr>
      <w:rFonts w:ascii="Times New Roman" w:hAnsi="Times New Roman"/>
      <w:b/>
      <w:color w:val="000000"/>
      <w:spacing w:val="0"/>
      <w:w w:val="100"/>
      <w:position w:val="0"/>
      <w:sz w:val="22"/>
      <w:u w:val="none"/>
      <w:lang w:val="ru-RU" w:eastAsia="ru-RU"/>
    </w:rPr>
  </w:style>
  <w:style w:type="character" w:customStyle="1" w:styleId="Exact">
    <w:name w:val="Основной текст Exact"/>
    <w:uiPriority w:val="99"/>
    <w:rPr>
      <w:rFonts w:ascii="Times New Roman" w:hAnsi="Times New Roman"/>
      <w:spacing w:val="1"/>
      <w:u w:val="none"/>
    </w:rPr>
  </w:style>
  <w:style w:type="character" w:customStyle="1" w:styleId="41">
    <w:name w:val="Основной текст + 4"/>
    <w:aliases w:val="5 pt1"/>
    <w:uiPriority w:val="99"/>
    <w:rPr>
      <w:rFonts w:ascii="Times New Roman" w:hAnsi="Times New Roman"/>
      <w:color w:val="000000"/>
      <w:spacing w:val="0"/>
      <w:w w:val="100"/>
      <w:position w:val="0"/>
      <w:sz w:val="9"/>
      <w:u w:val="none"/>
      <w:lang w:val="ru-RU" w:eastAsia="ru-RU"/>
    </w:rPr>
  </w:style>
  <w:style w:type="character" w:customStyle="1" w:styleId="FranklinGothicHeavy0">
    <w:name w:val="Основной текст + Franklin Gothic Heavy"/>
    <w:aliases w:val="4 pt"/>
    <w:uiPriority w:val="99"/>
    <w:rPr>
      <w:rFonts w:ascii="Franklin Gothic Heavy" w:hAnsi="Franklin Gothic Heavy"/>
      <w:color w:val="000000"/>
      <w:spacing w:val="0"/>
      <w:w w:val="100"/>
      <w:position w:val="0"/>
      <w:sz w:val="8"/>
      <w:u w:val="none"/>
      <w:lang w:val="en-US" w:eastAsia="en-US"/>
    </w:rPr>
  </w:style>
  <w:style w:type="character" w:customStyle="1" w:styleId="ac">
    <w:name w:val="Подпись к таблице_"/>
    <w:link w:val="ad"/>
    <w:uiPriority w:val="99"/>
    <w:locked/>
    <w:rPr>
      <w:rFonts w:ascii="Times New Roman" w:hAnsi="Times New Roman"/>
      <w:b/>
      <w:sz w:val="18"/>
      <w:u w:val="none"/>
    </w:rPr>
  </w:style>
  <w:style w:type="character" w:customStyle="1" w:styleId="23">
    <w:name w:val="Подпись к таблице (2)_"/>
    <w:link w:val="24"/>
    <w:uiPriority w:val="99"/>
    <w:locked/>
    <w:rPr>
      <w:rFonts w:ascii="Times New Roman" w:hAnsi="Times New Roman"/>
      <w:b/>
      <w:sz w:val="16"/>
      <w:u w:val="none"/>
    </w:rPr>
  </w:style>
  <w:style w:type="character" w:customStyle="1" w:styleId="31">
    <w:name w:val="Подпись к таблице (3)_"/>
    <w:link w:val="32"/>
    <w:uiPriority w:val="99"/>
    <w:locked/>
    <w:rPr>
      <w:rFonts w:ascii="Times New Roman" w:hAnsi="Times New Roman"/>
      <w:b/>
      <w:sz w:val="26"/>
      <w:u w:val="none"/>
    </w:rPr>
  </w:style>
  <w:style w:type="paragraph" w:customStyle="1" w:styleId="a5">
    <w:name w:val="Сноска"/>
    <w:basedOn w:val="a"/>
    <w:link w:val="a4"/>
    <w:uiPriority w:val="99"/>
    <w:pPr>
      <w:shd w:val="clear" w:color="auto" w:fill="FFFFFF"/>
      <w:spacing w:line="206" w:lineRule="exact"/>
    </w:pPr>
    <w:rPr>
      <w:rFonts w:ascii="Times New Roman" w:hAnsi="Times New Roman" w:cs="Times New Roman"/>
      <w:b/>
      <w:bCs/>
      <w:color w:val="auto"/>
      <w:sz w:val="18"/>
      <w:szCs w:val="18"/>
    </w:rPr>
  </w:style>
  <w:style w:type="paragraph" w:customStyle="1" w:styleId="21">
    <w:name w:val="Основной текст (2)1"/>
    <w:basedOn w:val="a"/>
    <w:link w:val="2"/>
    <w:uiPriority w:val="99"/>
    <w:pPr>
      <w:shd w:val="clear" w:color="auto" w:fill="FFFFFF"/>
      <w:spacing w:after="600" w:line="322" w:lineRule="exact"/>
      <w:jc w:val="center"/>
    </w:pPr>
    <w:rPr>
      <w:rFonts w:ascii="Times New Roman" w:hAnsi="Times New Roman" w:cs="Times New Roman"/>
      <w:b/>
      <w:bCs/>
      <w:color w:val="auto"/>
      <w:sz w:val="26"/>
      <w:szCs w:val="26"/>
    </w:rPr>
  </w:style>
  <w:style w:type="paragraph" w:customStyle="1" w:styleId="30">
    <w:name w:val="Основной текст (3)"/>
    <w:basedOn w:val="a"/>
    <w:link w:val="3"/>
    <w:uiPriority w:val="99"/>
    <w:pPr>
      <w:shd w:val="clear" w:color="auto" w:fill="FFFFFF"/>
      <w:spacing w:before="600" w:after="360" w:line="240" w:lineRule="atLeast"/>
      <w:jc w:val="center"/>
    </w:pPr>
    <w:rPr>
      <w:rFonts w:ascii="Times New Roman" w:hAnsi="Times New Roman" w:cs="Times New Roman"/>
      <w:b/>
      <w:bCs/>
      <w:color w:val="auto"/>
      <w:spacing w:val="100"/>
      <w:sz w:val="28"/>
      <w:szCs w:val="28"/>
    </w:rPr>
  </w:style>
  <w:style w:type="paragraph" w:customStyle="1" w:styleId="20">
    <w:name w:val="Основной текст2"/>
    <w:basedOn w:val="a"/>
    <w:link w:val="a6"/>
    <w:uiPriority w:val="99"/>
    <w:pPr>
      <w:shd w:val="clear" w:color="auto" w:fill="FFFFFF"/>
      <w:spacing w:before="360" w:after="960" w:line="240" w:lineRule="atLeast"/>
      <w:jc w:val="both"/>
    </w:pPr>
    <w:rPr>
      <w:rFonts w:ascii="Times New Roman" w:hAnsi="Times New Roman" w:cs="Times New Roman"/>
      <w:color w:val="auto"/>
      <w:sz w:val="26"/>
      <w:szCs w:val="26"/>
    </w:rPr>
  </w:style>
  <w:style w:type="paragraph" w:customStyle="1" w:styleId="1">
    <w:name w:val="Колонтитул1"/>
    <w:basedOn w:val="a"/>
    <w:link w:val="a7"/>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aa">
    <w:name w:val="Оглавление"/>
    <w:basedOn w:val="a"/>
    <w:link w:val="a9"/>
    <w:uiPriority w:val="99"/>
    <w:pPr>
      <w:shd w:val="clear" w:color="auto" w:fill="FFFFFF"/>
      <w:spacing w:before="180" w:after="240" w:line="326" w:lineRule="exact"/>
      <w:ind w:hanging="540"/>
    </w:pPr>
    <w:rPr>
      <w:rFonts w:ascii="Times New Roman" w:hAnsi="Times New Roman" w:cs="Times New Roman"/>
      <w:color w:val="auto"/>
      <w:sz w:val="26"/>
      <w:szCs w:val="26"/>
    </w:rPr>
  </w:style>
  <w:style w:type="paragraph" w:customStyle="1" w:styleId="40">
    <w:name w:val="Основной текст (4)"/>
    <w:basedOn w:val="a"/>
    <w:link w:val="4"/>
    <w:uiPriority w:val="99"/>
    <w:pPr>
      <w:shd w:val="clear" w:color="auto" w:fill="FFFFFF"/>
      <w:spacing w:after="300" w:line="240" w:lineRule="atLeast"/>
      <w:jc w:val="center"/>
    </w:pPr>
    <w:rPr>
      <w:rFonts w:ascii="Times New Roman" w:hAnsi="Times New Roman" w:cs="Times New Roman"/>
      <w:color w:val="auto"/>
      <w:sz w:val="28"/>
      <w:szCs w:val="28"/>
    </w:rPr>
  </w:style>
  <w:style w:type="paragraph" w:customStyle="1" w:styleId="50">
    <w:name w:val="Основной текст (5)"/>
    <w:basedOn w:val="a"/>
    <w:link w:val="5"/>
    <w:uiPriority w:val="99"/>
    <w:pPr>
      <w:shd w:val="clear" w:color="auto" w:fill="FFFFFF"/>
      <w:spacing w:line="178" w:lineRule="exact"/>
    </w:pPr>
    <w:rPr>
      <w:rFonts w:ascii="Times New Roman" w:hAnsi="Times New Roman" w:cs="Times New Roman"/>
      <w:b/>
      <w:bCs/>
      <w:color w:val="auto"/>
      <w:sz w:val="18"/>
      <w:szCs w:val="18"/>
    </w:rPr>
  </w:style>
  <w:style w:type="paragraph" w:customStyle="1" w:styleId="60">
    <w:name w:val="Основной текст (6)"/>
    <w:basedOn w:val="a"/>
    <w:link w:val="6"/>
    <w:uiPriority w:val="99"/>
    <w:pPr>
      <w:shd w:val="clear" w:color="auto" w:fill="FFFFFF"/>
      <w:spacing w:after="240" w:line="178" w:lineRule="exact"/>
    </w:pPr>
    <w:rPr>
      <w:rFonts w:ascii="Times New Roman" w:hAnsi="Times New Roman" w:cs="Times New Roman"/>
      <w:color w:val="auto"/>
      <w:sz w:val="14"/>
      <w:szCs w:val="14"/>
    </w:rPr>
  </w:style>
  <w:style w:type="paragraph" w:customStyle="1" w:styleId="71">
    <w:name w:val="Основной текст (7)1"/>
    <w:basedOn w:val="a"/>
    <w:link w:val="7"/>
    <w:uiPriority w:val="99"/>
    <w:pPr>
      <w:shd w:val="clear" w:color="auto" w:fill="FFFFFF"/>
      <w:spacing w:after="120" w:line="240" w:lineRule="atLeast"/>
      <w:ind w:firstLine="720"/>
      <w:jc w:val="both"/>
    </w:pPr>
    <w:rPr>
      <w:rFonts w:ascii="Times New Roman" w:hAnsi="Times New Roman" w:cs="Times New Roman"/>
      <w:b/>
      <w:bCs/>
      <w:color w:val="auto"/>
      <w:sz w:val="22"/>
      <w:szCs w:val="22"/>
    </w:rPr>
  </w:style>
  <w:style w:type="paragraph" w:customStyle="1" w:styleId="81">
    <w:name w:val="Основной текст (8)"/>
    <w:basedOn w:val="a"/>
    <w:link w:val="80"/>
    <w:uiPriority w:val="99"/>
    <w:pPr>
      <w:shd w:val="clear" w:color="auto" w:fill="FFFFFF"/>
      <w:spacing w:after="300" w:line="274" w:lineRule="exact"/>
      <w:jc w:val="center"/>
    </w:pPr>
    <w:rPr>
      <w:rFonts w:ascii="Times New Roman" w:hAnsi="Times New Roman" w:cs="Times New Roman"/>
      <w:b/>
      <w:bCs/>
      <w:color w:val="auto"/>
      <w:sz w:val="22"/>
      <w:szCs w:val="22"/>
    </w:rPr>
  </w:style>
  <w:style w:type="paragraph" w:customStyle="1" w:styleId="ad">
    <w:name w:val="Подпись к таблице"/>
    <w:basedOn w:val="a"/>
    <w:link w:val="ac"/>
    <w:uiPriority w:val="99"/>
    <w:pPr>
      <w:shd w:val="clear" w:color="auto" w:fill="FFFFFF"/>
      <w:spacing w:line="221" w:lineRule="exact"/>
    </w:pPr>
    <w:rPr>
      <w:rFonts w:ascii="Times New Roman" w:hAnsi="Times New Roman" w:cs="Times New Roman"/>
      <w:b/>
      <w:bCs/>
      <w:color w:val="auto"/>
      <w:sz w:val="18"/>
      <w:szCs w:val="18"/>
    </w:rPr>
  </w:style>
  <w:style w:type="paragraph" w:customStyle="1" w:styleId="24">
    <w:name w:val="Подпись к таблице (2)"/>
    <w:basedOn w:val="a"/>
    <w:link w:val="23"/>
    <w:uiPriority w:val="99"/>
    <w:pPr>
      <w:shd w:val="clear" w:color="auto" w:fill="FFFFFF"/>
      <w:spacing w:after="180" w:line="240" w:lineRule="atLeast"/>
    </w:pPr>
    <w:rPr>
      <w:rFonts w:ascii="Times New Roman" w:hAnsi="Times New Roman" w:cs="Times New Roman"/>
      <w:b/>
      <w:bCs/>
      <w:color w:val="auto"/>
      <w:sz w:val="16"/>
      <w:szCs w:val="16"/>
    </w:rPr>
  </w:style>
  <w:style w:type="paragraph" w:customStyle="1" w:styleId="32">
    <w:name w:val="Подпись к таблице (3)"/>
    <w:basedOn w:val="a"/>
    <w:link w:val="31"/>
    <w:uiPriority w:val="99"/>
    <w:pPr>
      <w:shd w:val="clear" w:color="auto" w:fill="FFFFFF"/>
      <w:spacing w:before="180" w:line="240" w:lineRule="atLeast"/>
    </w:pPr>
    <w:rPr>
      <w:rFonts w:ascii="Times New Roman" w:hAnsi="Times New Roman" w:cs="Times New Roman"/>
      <w:b/>
      <w:bCs/>
      <w:color w:val="auto"/>
      <w:sz w:val="26"/>
      <w:szCs w:val="26"/>
    </w:rPr>
  </w:style>
  <w:style w:type="character" w:customStyle="1" w:styleId="12">
    <w:name w:val="Заголовок №1_"/>
    <w:link w:val="13"/>
    <w:uiPriority w:val="99"/>
    <w:locked/>
    <w:rPr>
      <w:rFonts w:ascii="Sylfaen" w:hAnsi="Sylfaen"/>
      <w:spacing w:val="100"/>
      <w:sz w:val="32"/>
      <w:shd w:val="clear" w:color="auto" w:fill="FFFFFF"/>
    </w:rPr>
  </w:style>
  <w:style w:type="paragraph" w:customStyle="1" w:styleId="13">
    <w:name w:val="Заголовок №1"/>
    <w:basedOn w:val="a"/>
    <w:link w:val="12"/>
    <w:uiPriority w:val="99"/>
    <w:pPr>
      <w:shd w:val="clear" w:color="auto" w:fill="FFFFFF"/>
      <w:spacing w:before="300" w:after="300" w:line="240" w:lineRule="atLeast"/>
      <w:jc w:val="center"/>
      <w:outlineLvl w:val="0"/>
    </w:pPr>
    <w:rPr>
      <w:rFonts w:ascii="Sylfaen" w:hAnsi="Sylfaen" w:cs="Times New Roman"/>
      <w:color w:val="auto"/>
      <w:spacing w:val="100"/>
      <w:sz w:val="32"/>
      <w:szCs w:val="32"/>
    </w:rPr>
  </w:style>
  <w:style w:type="paragraph" w:styleId="ae">
    <w:name w:val="Balloon Text"/>
    <w:basedOn w:val="a"/>
    <w:link w:val="af"/>
    <w:uiPriority w:val="99"/>
    <w:semiHidden/>
    <w:rPr>
      <w:rFonts w:ascii="Tahoma" w:hAnsi="Tahoma" w:cs="Times New Roman"/>
      <w:sz w:val="16"/>
      <w:szCs w:val="16"/>
    </w:rPr>
  </w:style>
  <w:style w:type="character" w:customStyle="1" w:styleId="af">
    <w:name w:val="Текст выноски Знак"/>
    <w:link w:val="ae"/>
    <w:uiPriority w:val="99"/>
    <w:semiHidden/>
    <w:locked/>
    <w:rPr>
      <w:rFonts w:ascii="Tahoma" w:hAnsi="Tahoma"/>
      <w:color w:val="000000"/>
      <w:sz w:val="16"/>
    </w:rPr>
  </w:style>
  <w:style w:type="paragraph" w:styleId="af0">
    <w:name w:val="footer"/>
    <w:basedOn w:val="a"/>
    <w:link w:val="af1"/>
    <w:uiPriority w:val="99"/>
    <w:pPr>
      <w:tabs>
        <w:tab w:val="center" w:pos="4677"/>
        <w:tab w:val="right" w:pos="9355"/>
      </w:tabs>
    </w:pPr>
    <w:rPr>
      <w:rFonts w:cs="Times New Roman"/>
    </w:rPr>
  </w:style>
  <w:style w:type="character" w:customStyle="1" w:styleId="af1">
    <w:name w:val="Нижний колонтитул Знак"/>
    <w:link w:val="af0"/>
    <w:uiPriority w:val="99"/>
    <w:semiHidden/>
    <w:locked/>
    <w:rPr>
      <w:color w:val="000000"/>
      <w:sz w:val="24"/>
    </w:rPr>
  </w:style>
  <w:style w:type="paragraph" w:styleId="af2">
    <w:name w:val="header"/>
    <w:basedOn w:val="a"/>
    <w:link w:val="af3"/>
    <w:uiPriority w:val="99"/>
    <w:pPr>
      <w:tabs>
        <w:tab w:val="center" w:pos="4677"/>
        <w:tab w:val="right" w:pos="9355"/>
      </w:tabs>
    </w:pPr>
    <w:rPr>
      <w:rFonts w:cs="Times New Roman"/>
    </w:rPr>
  </w:style>
  <w:style w:type="character" w:customStyle="1" w:styleId="af3">
    <w:name w:val="Верхний колонтитул Знак"/>
    <w:link w:val="af2"/>
    <w:uiPriority w:val="99"/>
    <w:locked/>
    <w:rPr>
      <w:color w:val="000000"/>
      <w:sz w:val="24"/>
    </w:rPr>
  </w:style>
  <w:style w:type="table" w:styleId="af4">
    <w:name w:val="Table Grid"/>
    <w:basedOn w:val="a1"/>
    <w:uiPriority w:val="9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Pr>
      <w:sz w:val="20"/>
      <w:szCs w:val="20"/>
    </w:rPr>
  </w:style>
  <w:style w:type="character" w:customStyle="1" w:styleId="af6">
    <w:name w:val="Текст сноски Знак"/>
    <w:link w:val="af5"/>
    <w:uiPriority w:val="99"/>
    <w:semiHidden/>
    <w:rPr>
      <w:color w:val="000000"/>
    </w:rPr>
  </w:style>
  <w:style w:type="character" w:styleId="af7">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547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FEE1-6D50-406A-9ED1-0B16A5AF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19</Pages>
  <Words>5527</Words>
  <Characters>31507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cp:lastModifiedBy>
  <cp:revision>109</cp:revision>
  <cp:lastPrinted>2023-12-15T06:34:00Z</cp:lastPrinted>
  <dcterms:created xsi:type="dcterms:W3CDTF">2018-08-06T13:16:00Z</dcterms:created>
  <dcterms:modified xsi:type="dcterms:W3CDTF">2023-12-26T13:59:00Z</dcterms:modified>
</cp:coreProperties>
</file>