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пятьдесят седь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мое заседание собрания четвертого созыва</w:t>
      </w:r>
    </w:p>
    <w:p>
      <w:pPr>
        <w:jc w:val="center"/>
        <w:rPr>
          <w:rFonts w:ascii="Arial" w:hAnsi="Arial" w:cs="Arial"/>
          <w:bCs/>
          <w:sz w:val="32"/>
          <w:szCs w:val="32"/>
        </w:rPr>
      </w:pPr>
    </w:p>
    <w:p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>
      <w:pPr>
        <w:widowControl w:val="0"/>
        <w:adjustRightInd w:val="0"/>
        <w:spacing w:line="360" w:lineRule="atLeast"/>
        <w:ind w:right="-5"/>
        <w:textAlignment w:val="baseline"/>
        <w:rPr>
          <w:b/>
          <w:color w:val="000000"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ascii="Arial" w:hAnsi="Arial" w:cs="Arial"/>
          <w:bCs/>
        </w:rPr>
        <w:t>«14» июля 2023 г.                                                                                                                                №262</w:t>
      </w:r>
    </w:p>
    <w:p>
      <w:pPr>
        <w:jc w:val="center"/>
        <w:rPr>
          <w:b/>
          <w:bCs/>
          <w:sz w:val="28"/>
          <w:szCs w:val="28"/>
        </w:rPr>
      </w:pPr>
    </w:p>
    <w:p>
      <w:pPr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членов конкурсной комиссии </w:t>
      </w:r>
    </w:p>
    <w:p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проведению конкурса на замещение</w:t>
      </w:r>
    </w:p>
    <w:p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должности</w:t>
      </w:r>
      <w:proofErr w:type="gramEnd"/>
      <w:r>
        <w:rPr>
          <w:b/>
          <w:sz w:val="28"/>
          <w:szCs w:val="28"/>
        </w:rPr>
        <w:t xml:space="preserve"> муниципальной службы главы администрации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Новосадовского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  <w:r>
        <w:rPr>
          <w:b/>
          <w:sz w:val="28"/>
          <w:szCs w:val="28"/>
        </w:rPr>
        <w:t xml:space="preserve"> </w:t>
      </w:r>
    </w:p>
    <w:p>
      <w:pPr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В соответствии с  частью 5  статьи 37 Федерального закона                                         от 06.10.2003 года № 131-ФЗ «Об общих принципах организации местного самоуправления в Российской Федерации», руководствуясь Уставом Новосадовского сельского поселения муниципального района «Белгородский район» Белгородской области, Положением о порядке и условиях проведения конкурса на замещение должности главы администрации Новосадовского сельского поселения муниципального района «Белгородский район» Белгородской области, утвержденного решением земского собрания  Новосадовского сельского поселения от 11 марта 2013 года № 114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земское</w:t>
      </w:r>
      <w:proofErr w:type="gramEnd"/>
      <w:r>
        <w:rPr>
          <w:b/>
          <w:bCs/>
          <w:sz w:val="28"/>
          <w:szCs w:val="28"/>
        </w:rPr>
        <w:t xml:space="preserve"> собрание Новосадовского сельского поселения р е ш и л о </w:t>
      </w:r>
      <w:r>
        <w:rPr>
          <w:b/>
          <w:spacing w:val="100"/>
          <w:sz w:val="28"/>
          <w:szCs w:val="28"/>
        </w:rPr>
        <w:t>:</w:t>
      </w:r>
    </w:p>
    <w:p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8"/>
          <w:szCs w:val="28"/>
        </w:rPr>
      </w:pPr>
    </w:p>
    <w:p>
      <w:pPr>
        <w:numPr>
          <w:ilvl w:val="0"/>
          <w:numId w:val="2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членами конкурсной комиссии по проведению конкурса               на замещение должности муниципальной службы главы администрации Новосадовского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>:</w:t>
      </w:r>
    </w:p>
    <w:p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spellStart"/>
      <w:r>
        <w:rPr>
          <w:sz w:val="28"/>
          <w:szCs w:val="28"/>
        </w:rPr>
        <w:t>Рябыкина</w:t>
      </w:r>
      <w:proofErr w:type="spellEnd"/>
      <w:r>
        <w:rPr>
          <w:sz w:val="28"/>
          <w:szCs w:val="28"/>
        </w:rPr>
        <w:t xml:space="preserve"> Руслана Александровича – депутата земского собрания Новосадовского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>;</w:t>
      </w:r>
    </w:p>
    <w:p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Гудкову Евгению Александровну - депутата земского собрания Новосадовского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>.</w:t>
      </w:r>
    </w:p>
    <w:p>
      <w:pPr>
        <w:pStyle w:val="ac"/>
        <w:widowControl w:val="0"/>
        <w:numPr>
          <w:ilvl w:val="0"/>
          <w:numId w:val="24"/>
        </w:numPr>
        <w:tabs>
          <w:tab w:val="left" w:pos="993"/>
        </w:tabs>
        <w:adjustRightInd w:val="0"/>
        <w:spacing w:before="0"/>
        <w:ind w:left="0" w:firstLine="426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области.</w:t>
      </w:r>
    </w:p>
    <w:p>
      <w:pPr>
        <w:ind w:firstLine="709"/>
        <w:contextualSpacing/>
        <w:jc w:val="both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rFonts w:eastAsia="Arial"/>
          <w:b/>
          <w:sz w:val="28"/>
          <w:szCs w:val="28"/>
        </w:rPr>
        <w:t>Новосадовского</w:t>
      </w:r>
    </w:p>
    <w:p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                                                                       Р. </w:t>
      </w:r>
      <w:proofErr w:type="spellStart"/>
      <w:r>
        <w:rPr>
          <w:b/>
          <w:sz w:val="28"/>
          <w:szCs w:val="28"/>
        </w:rPr>
        <w:t>Рябыкин</w:t>
      </w:r>
      <w:proofErr w:type="spellEnd"/>
      <w:r>
        <w:rPr>
          <w:b/>
          <w:sz w:val="28"/>
          <w:szCs w:val="28"/>
        </w:rPr>
        <w:t xml:space="preserve">                                                       </w:t>
      </w:r>
    </w:p>
    <w:sectPr>
      <w:headerReference w:type="default" r:id="rId9"/>
      <w:footerReference w:type="default" r:id="rId10"/>
      <w:headerReference w:type="first" r:id="rId11"/>
      <w:pgSz w:w="11906" w:h="16838"/>
      <w:pgMar w:top="1134" w:right="707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jc w:val="right"/>
      <w:rPr>
        <w:sz w:val="24"/>
        <w:szCs w:val="24"/>
      </w:rPr>
    </w:pPr>
  </w:p>
  <w:p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102774"/>
    </w:sdtPr>
    <w:sdtContent>
      <w:p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1EA6B63"/>
    <w:multiLevelType w:val="hybridMultilevel"/>
    <w:tmpl w:val="98B87AB0"/>
    <w:lvl w:ilvl="0" w:tplc="3A54014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10"/>
  </w:num>
  <w:num w:numId="22">
    <w:abstractNumId w:val="12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F1ABA6-89F2-42F3-B9A0-7CEBCA8B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sz w:val="28"/>
    </w:rPr>
  </w:style>
  <w:style w:type="paragraph" w:customStyle="1" w:styleId="FR2">
    <w:name w:val="FR2"/>
    <w:pPr>
      <w:widowControl w:val="0"/>
      <w:snapToGrid w:val="0"/>
      <w:ind w:left="280" w:right="200"/>
      <w:jc w:val="center"/>
    </w:pPr>
    <w:rPr>
      <w:rFonts w:ascii="Arial" w:eastAsia="Times New Roman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28F6-6867-4F66-9BED-40CE98E3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Пользователь</cp:lastModifiedBy>
  <cp:revision>12</cp:revision>
  <cp:lastPrinted>2020-04-29T07:20:00Z</cp:lastPrinted>
  <dcterms:created xsi:type="dcterms:W3CDTF">2020-05-15T13:33:00Z</dcterms:created>
  <dcterms:modified xsi:type="dcterms:W3CDTF">2023-07-10T12:15:00Z</dcterms:modified>
</cp:coreProperties>
</file>