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right="3543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>
      <w:pPr>
        <w:spacing w:after="0" w:line="276" w:lineRule="auto"/>
        <w:ind w:right="-5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742950" cy="895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0" w:line="276" w:lineRule="auto"/>
        <w:ind w:right="-5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>
      <w:pPr>
        <w:spacing w:after="0" w:line="240" w:lineRule="auto"/>
        <w:jc w:val="center"/>
        <w:rPr>
          <w:rFonts w:ascii="Arial" w:eastAsia="Calibri" w:hAnsi="Arial" w:cs="Arial"/>
          <w:b/>
          <w:bCs/>
          <w:szCs w:val="20"/>
        </w:rPr>
      </w:pPr>
      <w:r>
        <w:rPr>
          <w:rFonts w:ascii="Arial" w:eastAsia="Calibri" w:hAnsi="Arial" w:cs="Arial"/>
          <w:b/>
          <w:bCs/>
          <w:szCs w:val="20"/>
        </w:rPr>
        <w:t>МУНИЦИПАЛЬНЫЙ РАЙОН «БЕЛГОРОДСКИЙ РАЙОН» БЕЛГОРОДСКОЙ ОБЛАСТИ</w:t>
      </w:r>
    </w:p>
    <w:p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ЗЕМСКОЕ СОБРАНИЕ НОВОСАДОВСКОГО СЕЛЬСКОГО ПОСЕЛЕНИЯ </w:t>
      </w:r>
    </w:p>
    <w:p>
      <w:pPr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proofErr w:type="gramStart"/>
      <w:r>
        <w:rPr>
          <w:rFonts w:ascii="Arial" w:eastAsia="Times New Roman" w:hAnsi="Arial" w:cs="Arial"/>
          <w:lang w:eastAsia="ru-RU"/>
        </w:rPr>
        <w:t>девятое</w:t>
      </w:r>
      <w:proofErr w:type="gramEnd"/>
      <w:r>
        <w:rPr>
          <w:rFonts w:ascii="Arial" w:eastAsia="Times New Roman" w:hAnsi="Arial" w:cs="Arial"/>
          <w:lang w:eastAsia="ru-RU"/>
        </w:rPr>
        <w:t xml:space="preserve"> заседание собрания пятого созыва</w:t>
      </w:r>
    </w:p>
    <w:p>
      <w:pPr>
        <w:spacing w:after="0" w:line="240" w:lineRule="auto"/>
        <w:jc w:val="center"/>
        <w:rPr>
          <w:rFonts w:ascii="Arial" w:eastAsia="Times New Roman" w:hAnsi="Arial" w:cs="Arial"/>
          <w:bCs/>
          <w:sz w:val="16"/>
          <w:szCs w:val="16"/>
          <w:lang w:eastAsia="ru-RU"/>
        </w:rPr>
      </w:pPr>
    </w:p>
    <w:p>
      <w:pPr>
        <w:spacing w:after="0" w:line="240" w:lineRule="auto"/>
        <w:jc w:val="center"/>
        <w:rPr>
          <w:rFonts w:ascii="Arial" w:eastAsia="Times New Roman" w:hAnsi="Arial" w:cs="Arial"/>
          <w:bCs/>
          <w:sz w:val="32"/>
          <w:szCs w:val="32"/>
          <w:lang w:eastAsia="ru-RU"/>
        </w:rPr>
      </w:pPr>
      <w:r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Р Е Ш Е Н И Е </w:t>
      </w:r>
    </w:p>
    <w:p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ru-RU"/>
        </w:rPr>
      </w:pPr>
      <w:r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«04» апреля 2024 г.                                                                                                                                </w:t>
      </w:r>
      <w:r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   </w:t>
      </w:r>
      <w:r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 №4</w:t>
      </w:r>
      <w:r>
        <w:rPr>
          <w:rFonts w:ascii="Arial" w:eastAsia="Times New Roman" w:hAnsi="Arial" w:cs="Arial"/>
          <w:bCs/>
          <w:sz w:val="20"/>
          <w:szCs w:val="20"/>
          <w:lang w:eastAsia="ru-RU"/>
        </w:rPr>
        <w:t>6</w:t>
      </w:r>
    </w:p>
    <w:p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right="3543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right="354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внесении изменений в решение земского собрания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Новосадовского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поселения  от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28.03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.2019 г. № 49 «Об оплате труда главы администрации Новосадовского сельского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оселения»</w:t>
      </w:r>
    </w:p>
    <w:p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6 октября 2003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131-ФЗ «Об общих принципах организации местного самоуправления в Российской Федерации», законом Белгородской области от   27 сентября 2007 года № 150 «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  особенностях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муниципальной службы в Белгородской области,»,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Уставом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Новосадовского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муниципального района «Белгородский район» Белгородской области, </w:t>
      </w:r>
    </w:p>
    <w:p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емское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собрание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Новосадовского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b/>
          <w:bCs/>
          <w:spacing w:val="100"/>
          <w:sz w:val="28"/>
          <w:szCs w:val="28"/>
          <w:lang w:eastAsia="ru-RU"/>
        </w:rPr>
        <w:t>решило:</w:t>
      </w:r>
    </w:p>
    <w:p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clear" w:pos="1300"/>
          <w:tab w:val="num" w:pos="166"/>
        </w:tabs>
        <w:spacing w:after="0" w:line="240" w:lineRule="auto"/>
        <w:ind w:left="166" w:firstLine="4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решение земского собрания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Новосадовск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 от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28.03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.2019 г. № 49 «Об оплате труда главы администрации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Новосадовского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поселения» следующие изменения (далее-решение):</w:t>
      </w:r>
    </w:p>
    <w:p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num" w:pos="0"/>
          <w:tab w:val="num" w:pos="166"/>
        </w:tabs>
        <w:spacing w:after="0" w:line="240" w:lineRule="auto"/>
        <w:ind w:left="166" w:firstLine="4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– в части 3, части 4 решения слова «ежемесячного денежного вознаграждения» заменить на «ежемесячного базового денежного вознаграждения»;</w:t>
      </w:r>
    </w:p>
    <w:p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– абзац 3 части 4 изложить в новой редакции «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 основании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решений земского собрания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Новосадовского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принимаемых по итогам рассмотрения отчетов об исполнении местного бюджета и стратегии  социально-экономического развития муниципального образования, за счет   средств,   предусмотренных   местным  бюджетом  на  данные  цели,  и максимальным размером не ограничиваются.».</w:t>
      </w:r>
    </w:p>
    <w:p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решение вступает в силу со дня его принятия.</w:t>
      </w:r>
    </w:p>
    <w:p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Опубликовать настоящее решение в сетевом издании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nos" w:eastAsia="Times New Roman" w:hAnsi="Tinos" w:cs="Tinos"/>
          <w:i/>
          <w:iCs/>
          <w:sz w:val="28"/>
          <w:szCs w:val="28"/>
          <w:lang w:eastAsia="ru-RU"/>
        </w:rPr>
        <w:t>«Знамя31»</w:t>
      </w:r>
      <w:r>
        <w:rPr>
          <w:rFonts w:ascii="Tinos" w:eastAsia="Times New Roman" w:hAnsi="Tinos" w:cs="Tinos"/>
          <w:sz w:val="28"/>
          <w:szCs w:val="28"/>
          <w:lang w:eastAsia="ru-RU"/>
        </w:rPr>
        <w:t xml:space="preserve"> (</w:t>
      </w:r>
      <w:r>
        <w:rPr>
          <w:rFonts w:ascii="Tinos" w:eastAsia="Times New Roman" w:hAnsi="Tinos" w:cs="Tinos"/>
          <w:i/>
          <w:iCs/>
          <w:sz w:val="28"/>
          <w:szCs w:val="28"/>
          <w:lang w:eastAsia="ru-RU"/>
        </w:rPr>
        <w:t>znamya31.ru</w:t>
      </w:r>
      <w:r>
        <w:rPr>
          <w:rFonts w:ascii="Tinos" w:eastAsia="Times New Roman" w:hAnsi="Tinos" w:cs="Tinos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обнародовать и разместить на официальном сайте органов местного самоуправления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Новосадовского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муниципального района «Белгородский район» Белгородской области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https://novosadovskoe-r31.gosweb.gosuslugi.ru/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>
      <w:pPr>
        <w:tabs>
          <w:tab w:val="left" w:pos="709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>
      <w:pPr>
        <w:tabs>
          <w:tab w:val="left" w:pos="709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Новосадовского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>
      <w:pPr>
        <w:tabs>
          <w:tab w:val="left" w:pos="709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сельского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поселения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Р.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Рябыкин</w:t>
      </w:r>
      <w:proofErr w:type="spellEnd"/>
    </w:p>
    <w:p/>
    <w:sectPr>
      <w:pgSz w:w="11906" w:h="16838"/>
      <w:pgMar w:top="567" w:right="850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nos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E54959"/>
    <w:multiLevelType w:val="multilevel"/>
    <w:tmpl w:val="AF444554"/>
    <w:lvl w:ilvl="0">
      <w:start w:val="1"/>
      <w:numFmt w:val="decimal"/>
      <w:lvlText w:val="%1."/>
      <w:lvlJc w:val="left"/>
      <w:pPr>
        <w:tabs>
          <w:tab w:val="num" w:pos="1300"/>
        </w:tabs>
        <w:ind w:left="1300" w:hanging="360"/>
      </w:pPr>
    </w:lvl>
    <w:lvl w:ilvl="1">
      <w:start w:val="1"/>
      <w:numFmt w:val="decimal"/>
      <w:lvlText w:val="%1.%2."/>
      <w:lvlJc w:val="left"/>
      <w:pPr>
        <w:ind w:left="1660" w:hanging="720"/>
      </w:pPr>
    </w:lvl>
    <w:lvl w:ilvl="2">
      <w:start w:val="1"/>
      <w:numFmt w:val="decimal"/>
      <w:lvlText w:val="%1.%2.%3."/>
      <w:lvlJc w:val="left"/>
      <w:pPr>
        <w:ind w:left="1660" w:hanging="720"/>
      </w:pPr>
    </w:lvl>
    <w:lvl w:ilvl="3">
      <w:start w:val="1"/>
      <w:numFmt w:val="decimal"/>
      <w:lvlText w:val="%1.%2.%3.%4."/>
      <w:lvlJc w:val="left"/>
      <w:pPr>
        <w:ind w:left="2020" w:hanging="1080"/>
      </w:pPr>
    </w:lvl>
    <w:lvl w:ilvl="4">
      <w:start w:val="1"/>
      <w:numFmt w:val="decimal"/>
      <w:lvlText w:val="%1.%2.%3.%4.%5."/>
      <w:lvlJc w:val="left"/>
      <w:pPr>
        <w:ind w:left="2020" w:hanging="1080"/>
      </w:pPr>
    </w:lvl>
    <w:lvl w:ilvl="5">
      <w:start w:val="1"/>
      <w:numFmt w:val="decimal"/>
      <w:lvlText w:val="%1.%2.%3.%4.%5.%6."/>
      <w:lvlJc w:val="left"/>
      <w:pPr>
        <w:ind w:left="2380" w:hanging="1440"/>
      </w:pPr>
    </w:lvl>
    <w:lvl w:ilvl="6">
      <w:start w:val="1"/>
      <w:numFmt w:val="decimal"/>
      <w:lvlText w:val="%1.%2.%3.%4.%5.%6.%7."/>
      <w:lvlJc w:val="left"/>
      <w:pPr>
        <w:ind w:left="2740" w:hanging="1800"/>
      </w:pPr>
    </w:lvl>
    <w:lvl w:ilvl="7">
      <w:start w:val="1"/>
      <w:numFmt w:val="decimal"/>
      <w:lvlText w:val="%1.%2.%3.%4.%5.%6.%7.%8."/>
      <w:lvlJc w:val="left"/>
      <w:pPr>
        <w:ind w:left="2740" w:hanging="1800"/>
      </w:pPr>
    </w:lvl>
    <w:lvl w:ilvl="8">
      <w:start w:val="1"/>
      <w:numFmt w:val="decimal"/>
      <w:lvlText w:val="%1.%2.%3.%4.%5.%6.%7.%8.%9."/>
      <w:lvlJc w:val="left"/>
      <w:pPr>
        <w:ind w:left="3100" w:hanging="21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0A25E0-FC53-47D6-8025-4DCFD7850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cp:lastPrinted>2024-04-26T09:32:00Z</cp:lastPrinted>
  <dcterms:created xsi:type="dcterms:W3CDTF">2024-04-26T09:18:00Z</dcterms:created>
  <dcterms:modified xsi:type="dcterms:W3CDTF">2024-04-26T09:32:00Z</dcterms:modified>
</cp:coreProperties>
</file>