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095" w:rsidRPr="00F75965" w:rsidRDefault="001A6095" w:rsidP="001A60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25pt;margin-top:5.55pt;width:52.4pt;height:55.5pt;z-index:251658240">
            <v:imagedata r:id="rId5" o:title=""/>
            <w10:wrap type="topAndBottom"/>
          </v:shape>
          <o:OLEObject Type="Embed" ProgID="PBrush" ShapeID="_x0000_s1026" DrawAspect="Content" ObjectID="_1669010628" r:id="rId6"/>
        </w:object>
      </w:r>
      <w:r w:rsidRPr="00F7596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1A6095" w:rsidRPr="00F75965" w:rsidRDefault="001A6095" w:rsidP="001A6095">
      <w:pPr>
        <w:spacing w:after="0" w:line="240" w:lineRule="auto"/>
        <w:ind w:right="34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A6095" w:rsidRPr="00F75965" w:rsidRDefault="001A6095" w:rsidP="001A6095">
      <w:pPr>
        <w:spacing w:after="20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5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75965">
        <w:rPr>
          <w:rFonts w:ascii="Arial" w:eastAsia="Times New Roman" w:hAnsi="Arial" w:cs="Arial"/>
          <w:b/>
          <w:sz w:val="20"/>
          <w:szCs w:val="20"/>
          <w:lang w:eastAsia="ru-RU"/>
        </w:rPr>
        <w:t>МУНИЦИПАЛЬНЫЙ РАЙОН «БЕЛГОРОДСКИЙ РАЙОН» БЕЛГОРОДСКОЙ ОБЛАСТИ</w:t>
      </w:r>
    </w:p>
    <w:p w:rsidR="001A6095" w:rsidRPr="00F75965" w:rsidRDefault="001A6095" w:rsidP="001A6095">
      <w:pPr>
        <w:tabs>
          <w:tab w:val="left" w:pos="3585"/>
        </w:tabs>
        <w:spacing w:after="0" w:line="276" w:lineRule="auto"/>
        <w:ind w:right="34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75965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1A6095" w:rsidRPr="00F75965" w:rsidRDefault="001A6095" w:rsidP="001A6095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7596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НОВОСАДОВСКОГО СЕЛЬСКОГО ПОСЕЛЕНИЯ  </w:t>
      </w:r>
    </w:p>
    <w:p w:rsidR="001A6095" w:rsidRPr="00F75965" w:rsidRDefault="001A6095" w:rsidP="001A6095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7596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1A6095" w:rsidRPr="00F75965" w:rsidRDefault="001A6095" w:rsidP="001A6095">
      <w:pPr>
        <w:keepNext/>
        <w:spacing w:after="0" w:line="48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  <w:r w:rsidRPr="00F75965">
        <w:rPr>
          <w:rFonts w:ascii="Arial" w:eastAsia="Times New Roman" w:hAnsi="Arial" w:cs="Arial"/>
          <w:sz w:val="32"/>
          <w:szCs w:val="32"/>
          <w:lang w:eastAsia="ru-RU"/>
        </w:rPr>
        <w:t>РАСПОРЯЖЕНИЕ</w:t>
      </w:r>
    </w:p>
    <w:p w:rsidR="001A6095" w:rsidRPr="00F75965" w:rsidRDefault="001A6095" w:rsidP="001A6095">
      <w:pPr>
        <w:spacing w:after="0" w:line="240" w:lineRule="auto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F75965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 «0</w:t>
      </w:r>
      <w:r>
        <w:rPr>
          <w:rFonts w:ascii="Arial" w:eastAsia="Times New Roman" w:hAnsi="Arial" w:cs="Arial"/>
          <w:b/>
          <w:sz w:val="17"/>
          <w:szCs w:val="17"/>
          <w:lang w:eastAsia="ru-RU"/>
        </w:rPr>
        <w:t>7</w:t>
      </w:r>
      <w:r w:rsidRPr="00F75965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» </w:t>
      </w:r>
      <w:r>
        <w:rPr>
          <w:rFonts w:ascii="Arial" w:eastAsia="Times New Roman" w:hAnsi="Arial" w:cs="Arial"/>
          <w:b/>
          <w:sz w:val="17"/>
          <w:szCs w:val="17"/>
          <w:lang w:eastAsia="ru-RU"/>
        </w:rPr>
        <w:t>дека</w:t>
      </w:r>
      <w:r w:rsidRPr="00F75965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бря 2020 г.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</w:t>
      </w:r>
      <w:r w:rsidRPr="00F75965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   № </w:t>
      </w:r>
      <w:r>
        <w:rPr>
          <w:rFonts w:ascii="Arial" w:eastAsia="Times New Roman" w:hAnsi="Arial" w:cs="Arial"/>
          <w:b/>
          <w:sz w:val="17"/>
          <w:szCs w:val="17"/>
          <w:lang w:eastAsia="ru-RU"/>
        </w:rPr>
        <w:t>6</w:t>
      </w:r>
      <w:r>
        <w:rPr>
          <w:rFonts w:ascii="Arial" w:eastAsia="Times New Roman" w:hAnsi="Arial" w:cs="Arial"/>
          <w:b/>
          <w:sz w:val="17"/>
          <w:szCs w:val="17"/>
          <w:lang w:eastAsia="ru-RU"/>
        </w:rPr>
        <w:t>4</w:t>
      </w:r>
    </w:p>
    <w:p w:rsidR="001A6095" w:rsidRPr="00F75965" w:rsidRDefault="001A6095" w:rsidP="001A6095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596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              </w:t>
      </w:r>
    </w:p>
    <w:p w:rsidR="001A6095" w:rsidRPr="00F75965" w:rsidRDefault="001A6095" w:rsidP="001A6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выходном дне</w:t>
      </w:r>
    </w:p>
    <w:p w:rsidR="001A6095" w:rsidRPr="00F75965" w:rsidRDefault="001A6095" w:rsidP="001A60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095" w:rsidRPr="002068B6" w:rsidRDefault="001A6095" w:rsidP="001A6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20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со статьями 5, 153 Трудового кодекса Российской Федерации, Федеральным законом от 6 октября 1999 года № 184-ФЗ </w:t>
      </w:r>
      <w:r w:rsidRPr="0020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законодательных (представительных) и исполнительных органом государственной власти субъектов Российской Федерации», распоряжением правительства Белгородской области от 30 ноября 2020 года №462-рп «О выходном дне»</w:t>
      </w:r>
      <w:r w:rsidRPr="002068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6095" w:rsidRDefault="001A6095" w:rsidP="001A6095">
      <w:pPr>
        <w:pStyle w:val="a3"/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работу в выходной день 26 декабря 2020 года 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Новосадовского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068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6095" w:rsidRDefault="001A6095" w:rsidP="001A6095">
      <w:pPr>
        <w:pStyle w:val="a3"/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сотрудникам администрации </w:t>
      </w:r>
      <w:proofErr w:type="spellStart"/>
      <w:r w:rsidRPr="001A60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Новосадовского</w:t>
      </w:r>
      <w:proofErr w:type="spellEnd"/>
      <w:r w:rsidRPr="001A6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другой день отдыха – 31 декабря 2020 года.</w:t>
      </w:r>
    </w:p>
    <w:p w:rsidR="001A6095" w:rsidRPr="002068B6" w:rsidRDefault="001A6095" w:rsidP="001A6095">
      <w:pPr>
        <w:pStyle w:val="a3"/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МКУ «Благоустройство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Новосадовского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(Юдин И.В.) рассмотреть вопрос о принятии аналогичных решений.</w:t>
      </w:r>
    </w:p>
    <w:p w:rsidR="001A6095" w:rsidRPr="002068B6" w:rsidRDefault="001A6095" w:rsidP="001A609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206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распоряжения оставляю за собой.</w:t>
      </w:r>
    </w:p>
    <w:p w:rsidR="001A6095" w:rsidRPr="00F75965" w:rsidRDefault="001A6095" w:rsidP="001A60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1A6095" w:rsidRDefault="001A6095" w:rsidP="001A60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F7596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</w:p>
    <w:p w:rsidR="001A6095" w:rsidRDefault="001A6095" w:rsidP="001A60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1A6095" w:rsidRPr="00F75965" w:rsidRDefault="001A6095" w:rsidP="001A60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bookmarkStart w:id="0" w:name="_GoBack"/>
      <w:bookmarkEnd w:id="0"/>
      <w:r w:rsidRPr="00F7596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Глава администрации</w:t>
      </w:r>
    </w:p>
    <w:p w:rsidR="001A6095" w:rsidRPr="00F75965" w:rsidRDefault="001A6095" w:rsidP="001A60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F7596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   </w:t>
      </w:r>
      <w:proofErr w:type="spellStart"/>
      <w:r w:rsidRPr="00F7596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Новосадовского</w:t>
      </w:r>
      <w:proofErr w:type="spellEnd"/>
    </w:p>
    <w:p w:rsidR="001A6095" w:rsidRPr="00F75965" w:rsidRDefault="001A6095" w:rsidP="001A60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96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сельского поселения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 </w:t>
      </w:r>
      <w:r w:rsidRPr="00F7596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С. Кононенко </w:t>
      </w:r>
      <w:r w:rsidRPr="00F75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</w:p>
    <w:p w:rsidR="001A6095" w:rsidRDefault="001A6095" w:rsidP="001A6095"/>
    <w:p w:rsidR="00413419" w:rsidRDefault="00413419"/>
    <w:sectPr w:rsidR="00413419" w:rsidSect="002068B6">
      <w:pgSz w:w="11906" w:h="16838"/>
      <w:pgMar w:top="993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B600A"/>
    <w:multiLevelType w:val="hybridMultilevel"/>
    <w:tmpl w:val="BD946D54"/>
    <w:lvl w:ilvl="0" w:tplc="6D94516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95"/>
    <w:rsid w:val="001A6095"/>
    <w:rsid w:val="0041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7DDD1DE-EA45-4963-8D0D-1DADDD29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0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6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6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2020-12-09T06:17:00Z</cp:lastPrinted>
  <dcterms:created xsi:type="dcterms:W3CDTF">2020-12-09T06:09:00Z</dcterms:created>
  <dcterms:modified xsi:type="dcterms:W3CDTF">2020-12-09T06:17:00Z</dcterms:modified>
</cp:coreProperties>
</file>