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6C" w:rsidRDefault="00316D6C" w:rsidP="00316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могут сдать заявление и документы, необходимые для предоставления муниципальных услуг </w:t>
      </w:r>
      <w:r w:rsidRPr="0001715C">
        <w:rPr>
          <w:rFonts w:ascii="Times New Roman" w:hAnsi="Times New Roman" w:cs="Times New Roman"/>
          <w:sz w:val="28"/>
          <w:szCs w:val="28"/>
        </w:rPr>
        <w:t>посредством личного приема в МФЦ, направления документов посредством почтового отправления, в электронной форме через Единый портал государственных и муниципальных услуг.</w:t>
      </w:r>
    </w:p>
    <w:p w:rsidR="00316D6C" w:rsidRDefault="00316D6C" w:rsidP="00316D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D6C">
        <w:rPr>
          <w:rFonts w:ascii="Times New Roman" w:hAnsi="Times New Roman" w:cs="Times New Roman"/>
          <w:sz w:val="28"/>
          <w:szCs w:val="28"/>
        </w:rPr>
        <w:t xml:space="preserve">Перечень  муниципальных  услуг муниципального района   «Белгородский район»,  по </w:t>
      </w:r>
      <w:r w:rsidRPr="00316D6C">
        <w:rPr>
          <w:rFonts w:ascii="Times New Roman" w:hAnsi="Times New Roman" w:cs="Times New Roman"/>
          <w:bCs/>
          <w:sz w:val="28"/>
          <w:szCs w:val="28"/>
        </w:rPr>
        <w:t>которым осуществляется прием и выдача документов через 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37"/>
        <w:gridCol w:w="8472"/>
      </w:tblGrid>
      <w:tr w:rsidR="00914D61" w:rsidRPr="004F7EAF" w:rsidTr="00A028F6">
        <w:tc>
          <w:tcPr>
            <w:tcW w:w="6237" w:type="dxa"/>
          </w:tcPr>
          <w:p w:rsidR="00914D61" w:rsidRPr="004F7EAF" w:rsidRDefault="00914D61" w:rsidP="00316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8472" w:type="dxa"/>
          </w:tcPr>
          <w:p w:rsidR="00914D61" w:rsidRPr="004F7EAF" w:rsidRDefault="00914D61" w:rsidP="00316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предоставления, адрес нахождения удаленного рабочего места «МФЦ»</w:t>
            </w:r>
          </w:p>
        </w:tc>
      </w:tr>
      <w:tr w:rsidR="00914D61" w:rsidRPr="004F7EAF" w:rsidTr="00A028F6">
        <w:tc>
          <w:tcPr>
            <w:tcW w:w="6237" w:type="dxa"/>
            <w:vMerge w:val="restart"/>
          </w:tcPr>
          <w:p w:rsidR="00914D61" w:rsidRPr="004F7EAF" w:rsidRDefault="00914D61" w:rsidP="00453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1. Выдача  градостроительного плана земельного участка;</w:t>
            </w:r>
          </w:p>
          <w:p w:rsidR="00914D61" w:rsidRPr="004F7EAF" w:rsidRDefault="00914D61" w:rsidP="00453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2. Выдача разрешений на ввод объекта в эксплуатацию;</w:t>
            </w:r>
          </w:p>
          <w:p w:rsidR="00914D61" w:rsidRPr="004F7EAF" w:rsidRDefault="00914D61" w:rsidP="00453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3. Выдача разрешений на строительство;</w:t>
            </w:r>
          </w:p>
          <w:p w:rsidR="00914D61" w:rsidRPr="004F7EAF" w:rsidRDefault="00914D61" w:rsidP="0045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4F7EAF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4F7E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рием заявлений и выдача документов о согласовании переустройства и (или) перепланировки жилого помещения</w:t>
              </w:r>
            </w:hyperlink>
          </w:p>
          <w:p w:rsidR="00914D61" w:rsidRPr="004F7EAF" w:rsidRDefault="00914D61" w:rsidP="0045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5. Перевод жилого помещения в нежилое и нежилого помещения в жилое;</w:t>
            </w:r>
          </w:p>
          <w:p w:rsidR="00914D61" w:rsidRPr="004F7EAF" w:rsidRDefault="00914D61" w:rsidP="004C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6. Прием и выдача документов на государственную регистрацию прав на недвижимое имущество и сделок с ним, государственный кадастровый учет недвижимого имущества.</w:t>
            </w:r>
          </w:p>
          <w:p w:rsidR="00914D61" w:rsidRPr="004F7EAF" w:rsidRDefault="00914D61" w:rsidP="00453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D61" w:rsidRPr="004F7EAF" w:rsidRDefault="00914D61" w:rsidP="0045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914D61" w:rsidRPr="004F7EAF" w:rsidRDefault="00914D61" w:rsidP="004F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п. Дубовое ул. Лунная, 4а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тел.:42-43-82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. адрес</w:t>
            </w:r>
            <w:proofErr w:type="gramEnd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</w:t>
            </w:r>
            <w:proofErr w:type="spellEnd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gmirya</w:t>
            </w:r>
            <w:proofErr w:type="spellEnd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14D61" w:rsidRPr="004F7EAF" w:rsidRDefault="00914D61" w:rsidP="000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(здание соц. защиты)</w:t>
            </w:r>
          </w:p>
        </w:tc>
      </w:tr>
      <w:tr w:rsidR="00914D61" w:rsidRPr="004F7EAF" w:rsidTr="00A028F6">
        <w:tc>
          <w:tcPr>
            <w:tcW w:w="6237" w:type="dxa"/>
            <w:vMerge/>
          </w:tcPr>
          <w:p w:rsidR="00914D61" w:rsidRPr="004F7EAF" w:rsidRDefault="0091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914D61" w:rsidRPr="004F7EAF" w:rsidRDefault="00914D61" w:rsidP="004F7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с. Стрелецкое, ул. Королева,38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тел.:23-18-65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. адрес</w:t>
            </w:r>
            <w:proofErr w:type="gramEnd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ninel</w:t>
            </w:r>
            <w:proofErr w:type="spellEnd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</w:t>
            </w:r>
            <w:proofErr w:type="spellEnd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14D61" w:rsidRPr="004F7EAF" w:rsidTr="00A028F6">
        <w:tc>
          <w:tcPr>
            <w:tcW w:w="6237" w:type="dxa"/>
            <w:vMerge/>
          </w:tcPr>
          <w:p w:rsidR="00914D61" w:rsidRPr="004F7EAF" w:rsidRDefault="00914D61" w:rsidP="0045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914D61" w:rsidRPr="004F7EAF" w:rsidRDefault="00914D61" w:rsidP="004F7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с. Никольское, ул. Школьная,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тел.:39-71-50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. адрес</w:t>
            </w:r>
            <w:proofErr w:type="gramEnd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nikbiblos</w:t>
              </w:r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(здание библиотеки)</w:t>
            </w:r>
          </w:p>
        </w:tc>
      </w:tr>
      <w:tr w:rsidR="00914D61" w:rsidRPr="004F7EAF" w:rsidTr="00A028F6">
        <w:tc>
          <w:tcPr>
            <w:tcW w:w="6237" w:type="dxa"/>
            <w:vMerge/>
          </w:tcPr>
          <w:p w:rsidR="00914D61" w:rsidRPr="004F7EAF" w:rsidRDefault="0091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914D61" w:rsidRPr="004F7EAF" w:rsidRDefault="00914D61" w:rsidP="0091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п. Майский ул. Кирова, </w:t>
            </w:r>
            <w:proofErr w:type="gramStart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proofErr w:type="gramEnd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:8-920-553-15-34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адре</w:t>
            </w:r>
            <w:proofErr w:type="spellEnd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grigoriyeva</w:t>
            </w:r>
            <w:proofErr w:type="spellEnd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2010@ 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(здание администрации с/п)</w:t>
            </w:r>
          </w:p>
        </w:tc>
      </w:tr>
      <w:tr w:rsidR="00914D61" w:rsidRPr="004F7EAF" w:rsidTr="00A028F6">
        <w:tc>
          <w:tcPr>
            <w:tcW w:w="6237" w:type="dxa"/>
            <w:vMerge/>
          </w:tcPr>
          <w:p w:rsidR="00914D61" w:rsidRPr="004F7EAF" w:rsidRDefault="0091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914D61" w:rsidRPr="004F7EAF" w:rsidRDefault="00914D61" w:rsidP="004F7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 ул. Майская,17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тел.:29-27-07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эл. адрес: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Hohlovo</w:t>
            </w:r>
            <w:proofErr w:type="spellEnd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14D61" w:rsidRPr="004F7EAF" w:rsidRDefault="00914D61" w:rsidP="004F7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(здание администрации с/п)</w:t>
            </w:r>
          </w:p>
        </w:tc>
      </w:tr>
      <w:tr w:rsidR="00914D61" w:rsidRPr="004F7EAF" w:rsidTr="00A028F6">
        <w:tc>
          <w:tcPr>
            <w:tcW w:w="6237" w:type="dxa"/>
            <w:vMerge/>
          </w:tcPr>
          <w:p w:rsidR="00914D61" w:rsidRPr="004F7EAF" w:rsidRDefault="0091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914D61" w:rsidRPr="004F7EAF" w:rsidRDefault="00914D61" w:rsidP="004F7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с. Малиновка ул. 60 лет Октября,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тел.:57-40-86</w:t>
            </w:r>
          </w:p>
          <w:p w:rsidR="00914D61" w:rsidRPr="004F7EAF" w:rsidRDefault="00914D61" w:rsidP="0091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hyperlink r:id="rId7" w:history="1"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malinovka</w:t>
              </w:r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_@</w:t>
              </w:r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(здание администрации с/п)</w:t>
            </w:r>
          </w:p>
        </w:tc>
      </w:tr>
      <w:tr w:rsidR="00914D61" w:rsidRPr="004F7EAF" w:rsidTr="00A028F6">
        <w:tc>
          <w:tcPr>
            <w:tcW w:w="6237" w:type="dxa"/>
            <w:vMerge/>
          </w:tcPr>
          <w:p w:rsidR="00914D61" w:rsidRPr="004F7EAF" w:rsidRDefault="0091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914D61" w:rsidRPr="004F7EAF" w:rsidRDefault="00914D61" w:rsidP="004F7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с. Головино ул. 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Котульского</w:t>
            </w:r>
            <w:proofErr w:type="spellEnd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,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тел.:29-23-33</w:t>
            </w:r>
          </w:p>
          <w:p w:rsidR="00914D61" w:rsidRPr="004F7EAF" w:rsidRDefault="00914D61" w:rsidP="0091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эл. адрес: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golovino</w:t>
            </w:r>
            <w:proofErr w:type="spellEnd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-31@</w:t>
            </w:r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(здание администрации с/п)</w:t>
            </w:r>
          </w:p>
        </w:tc>
      </w:tr>
      <w:tr w:rsidR="00914D61" w:rsidRPr="004F7EAF" w:rsidTr="00A028F6">
        <w:tc>
          <w:tcPr>
            <w:tcW w:w="6237" w:type="dxa"/>
            <w:vMerge/>
          </w:tcPr>
          <w:p w:rsidR="00914D61" w:rsidRPr="004F7EAF" w:rsidRDefault="0091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914D61" w:rsidRPr="004F7EAF" w:rsidRDefault="00914D61" w:rsidP="004F7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п. Комсомолец ул. Центральная,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тел.:38-32-32</w:t>
            </w:r>
          </w:p>
          <w:p w:rsidR="00914D61" w:rsidRPr="004F7EAF" w:rsidRDefault="00914D61" w:rsidP="0091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914D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14D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914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komsom</w:t>
            </w:r>
            <w:proofErr w:type="spellEnd"/>
            <w:r w:rsidRPr="00914D61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14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(здание администрации с/п)</w:t>
            </w:r>
          </w:p>
        </w:tc>
      </w:tr>
      <w:tr w:rsidR="00914D61" w:rsidRPr="004F7EAF" w:rsidTr="00A028F6">
        <w:tc>
          <w:tcPr>
            <w:tcW w:w="6237" w:type="dxa"/>
            <w:vMerge/>
          </w:tcPr>
          <w:p w:rsidR="00914D61" w:rsidRPr="004F7EAF" w:rsidRDefault="0091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914D61" w:rsidRPr="004F7EAF" w:rsidRDefault="00914D61" w:rsidP="004F7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с. Журавлевка ул. Коммунистическая, </w:t>
            </w:r>
            <w:proofErr w:type="gramStart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proofErr w:type="gramEnd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:29-23-33</w:t>
            </w:r>
          </w:p>
          <w:p w:rsidR="00914D61" w:rsidRPr="004F7EAF" w:rsidRDefault="00914D61" w:rsidP="0091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914D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14D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914D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ghurav</w:t>
            </w:r>
            <w:proofErr w:type="spellEnd"/>
            <w:r w:rsidRPr="00914D61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14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(здание администрации с/п)</w:t>
            </w:r>
          </w:p>
        </w:tc>
      </w:tr>
      <w:tr w:rsidR="00914D61" w:rsidRPr="004F7EAF" w:rsidTr="00A028F6">
        <w:tc>
          <w:tcPr>
            <w:tcW w:w="6237" w:type="dxa"/>
            <w:vMerge/>
          </w:tcPr>
          <w:p w:rsidR="00914D61" w:rsidRPr="004F7EAF" w:rsidRDefault="0091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914D61" w:rsidRPr="004F7EAF" w:rsidRDefault="00914D61" w:rsidP="004F7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Щетиновка</w:t>
            </w:r>
            <w:proofErr w:type="spellEnd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тел.:23-91-00</w:t>
            </w:r>
          </w:p>
          <w:p w:rsidR="00914D61" w:rsidRPr="004F7EAF" w:rsidRDefault="00914D61" w:rsidP="0091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hyperlink r:id="rId8" w:history="1"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chehinovka</w:t>
              </w:r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belregion</w:t>
              </w:r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(здание администрации с/п)</w:t>
            </w:r>
          </w:p>
        </w:tc>
      </w:tr>
      <w:tr w:rsidR="00914D61" w:rsidRPr="004F7EAF" w:rsidTr="00A028F6">
        <w:tc>
          <w:tcPr>
            <w:tcW w:w="6237" w:type="dxa"/>
            <w:vMerge/>
          </w:tcPr>
          <w:p w:rsidR="00914D61" w:rsidRPr="004F7EAF" w:rsidRDefault="0091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914D61" w:rsidRPr="004F7EAF" w:rsidRDefault="00914D61" w:rsidP="004F7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с. Крутой Лог ул. Октябрьская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тел.:23-22-42</w:t>
            </w:r>
          </w:p>
          <w:p w:rsidR="00914D61" w:rsidRPr="004F7EAF" w:rsidRDefault="00914D61" w:rsidP="0091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hyperlink r:id="rId9" w:history="1"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krutbibl</w:t>
              </w:r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(здание администрации с/п)</w:t>
            </w:r>
          </w:p>
        </w:tc>
      </w:tr>
      <w:tr w:rsidR="00914D61" w:rsidRPr="004F7EAF" w:rsidTr="00A028F6">
        <w:tc>
          <w:tcPr>
            <w:tcW w:w="6237" w:type="dxa"/>
            <w:vMerge/>
          </w:tcPr>
          <w:p w:rsidR="00914D61" w:rsidRPr="004F7EAF" w:rsidRDefault="0091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2" w:type="dxa"/>
          </w:tcPr>
          <w:p w:rsidR="00914D61" w:rsidRPr="004F7EAF" w:rsidRDefault="00914D61" w:rsidP="004F7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п. Октябрьский ул. Привокзальная, 1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тел. 57-08-33</w:t>
            </w:r>
          </w:p>
          <w:p w:rsidR="00914D61" w:rsidRPr="004F7EAF" w:rsidRDefault="00914D61" w:rsidP="0091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hyperlink r:id="rId10" w:history="1"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oktiabrcky</w:t>
              </w:r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37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(здание администрации с/п)</w:t>
            </w:r>
          </w:p>
        </w:tc>
      </w:tr>
    </w:tbl>
    <w:p w:rsidR="00914D61" w:rsidRDefault="00914D6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165"/>
        <w:gridCol w:w="3544"/>
      </w:tblGrid>
      <w:tr w:rsidR="00914D61" w:rsidRPr="004F7EAF" w:rsidTr="00A028F6">
        <w:trPr>
          <w:trHeight w:val="987"/>
        </w:trPr>
        <w:tc>
          <w:tcPr>
            <w:tcW w:w="11165" w:type="dxa"/>
          </w:tcPr>
          <w:p w:rsidR="00914D61" w:rsidRPr="004F7EAF" w:rsidRDefault="00914D61" w:rsidP="00BF0D58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4F7EAF">
              <w:rPr>
                <w:b w:val="0"/>
                <w:sz w:val="24"/>
                <w:szCs w:val="24"/>
              </w:rPr>
              <w:lastRenderedPageBreak/>
              <w:t>1. Предоставление</w:t>
            </w:r>
          </w:p>
          <w:p w:rsidR="00914D61" w:rsidRPr="004F7EAF" w:rsidRDefault="00914D61" w:rsidP="00BF0D58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4F7EAF">
              <w:rPr>
                <w:b w:val="0"/>
                <w:sz w:val="24"/>
                <w:szCs w:val="24"/>
              </w:rPr>
              <w:t>земельных участков для жилищного строительства (за исключением индивидуального и малоэтажного жилищного строительства),</w:t>
            </w:r>
          </w:p>
          <w:p w:rsidR="00914D61" w:rsidRPr="004F7EAF" w:rsidRDefault="00914D61" w:rsidP="00BF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2.Выдача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 на территории муниципального района «Белгородский район»;</w:t>
            </w:r>
          </w:p>
          <w:p w:rsidR="00914D61" w:rsidRPr="004F7EAF" w:rsidRDefault="00914D61" w:rsidP="00BF0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земельных участков для комплексного освоения территорий</w:t>
            </w:r>
          </w:p>
          <w:p w:rsidR="00914D61" w:rsidRPr="004F7EAF" w:rsidRDefault="00914D61" w:rsidP="00BF0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4. Предоставление земельных участков для индивидуального жилищного строительства;</w:t>
            </w:r>
          </w:p>
          <w:p w:rsidR="00914D61" w:rsidRPr="004F7EAF" w:rsidRDefault="00914D61" w:rsidP="00BF0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5. Предоставление земельных участков, на которых расположены здания, строения, сооружения;</w:t>
            </w:r>
          </w:p>
          <w:p w:rsidR="00914D61" w:rsidRPr="004F7EAF" w:rsidRDefault="00914D61" w:rsidP="00BF0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6. Предоставление земельных участков в постоянное (бессрочное) пользование, в безвозмездное срочное пользование для строительства объектов недвижимости;</w:t>
            </w:r>
          </w:p>
          <w:p w:rsidR="00914D61" w:rsidRPr="004F7EAF" w:rsidRDefault="00914D61" w:rsidP="00BF0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7. Предоставление земельных участков в собственность, в аренду для строительства объектов недвижимости;</w:t>
            </w:r>
          </w:p>
          <w:p w:rsidR="00914D61" w:rsidRPr="004F7EAF" w:rsidRDefault="00914D61" w:rsidP="00BF0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8. Предоставление земельных участков для целей, не связанных со строительством;</w:t>
            </w:r>
          </w:p>
          <w:p w:rsidR="00914D61" w:rsidRPr="004F7EAF" w:rsidRDefault="00914D61" w:rsidP="00BF0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9. Предоставление водных объектов в пользование на основании договора водопользования или  решения о предоставлении водного объекта в пользование;</w:t>
            </w:r>
          </w:p>
          <w:p w:rsidR="00914D61" w:rsidRPr="004F7EAF" w:rsidRDefault="00914D61" w:rsidP="00BF0D58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instrText>HYPERLINK "http://www.belrn.ru/files/13916011326.doc"</w:instrTex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7EA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Предоставление в собственность земельных участков для садоводства из земель сельскохозяйственного назначения в порядке ФЗ «О садоводческих, огороднических и дачных некоммерческих объединениях </w:t>
            </w:r>
            <w:proofErr w:type="gramStart"/>
            <w:r w:rsidRPr="004F7EA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граждан  от</w:t>
            </w:r>
            <w:proofErr w:type="gramEnd"/>
            <w:r w:rsidRPr="004F7EA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15.04.1998 № 66-ФЗ»;</w:t>
            </w:r>
          </w:p>
          <w:p w:rsidR="00914D61" w:rsidRPr="004F7EAF" w:rsidRDefault="00914D61" w:rsidP="00BF0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EA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11. 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деятельности;</w:t>
            </w:r>
          </w:p>
          <w:p w:rsidR="00914D61" w:rsidRPr="004F7EAF" w:rsidRDefault="00914D61" w:rsidP="00BF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12. Предоставление муниципального имущества в аренду</w:t>
            </w:r>
          </w:p>
        </w:tc>
        <w:tc>
          <w:tcPr>
            <w:tcW w:w="3544" w:type="dxa"/>
          </w:tcPr>
          <w:p w:rsidR="00914D61" w:rsidRPr="004F7EAF" w:rsidRDefault="00914D61" w:rsidP="000828E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г. Белгород, пр. Славы, 25, 3-й этаж, 53-е окно.</w:t>
            </w:r>
          </w:p>
          <w:p w:rsidR="00914D61" w:rsidRPr="004F7EAF" w:rsidRDefault="00914D61" w:rsidP="000828E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График (режим) работы МФЦ: понедельник - пятница: с 8.00 до 20.00, перерыв с 13.00 до 14.00; суббота - с 9.00 до 14.00, без перерыва, воскресенье - выходной.</w:t>
            </w:r>
          </w:p>
          <w:p w:rsidR="00914D61" w:rsidRPr="004F7EAF" w:rsidRDefault="00914D61" w:rsidP="000828E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Телефон справочной службы: </w:t>
            </w:r>
          </w:p>
          <w:p w:rsidR="00914D61" w:rsidRPr="004F7EAF" w:rsidRDefault="00914D61" w:rsidP="000828E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(4722) 42-42-42.</w:t>
            </w:r>
          </w:p>
        </w:tc>
      </w:tr>
      <w:tr w:rsidR="00914D61" w:rsidRPr="004F7EAF" w:rsidTr="00A028F6">
        <w:tc>
          <w:tcPr>
            <w:tcW w:w="11165" w:type="dxa"/>
          </w:tcPr>
          <w:p w:rsidR="00914D61" w:rsidRPr="004F7EAF" w:rsidRDefault="00914D61" w:rsidP="004C6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1. Выдача  градостроительного плана земельного участка;</w:t>
            </w:r>
          </w:p>
          <w:p w:rsidR="00914D61" w:rsidRPr="004F7EAF" w:rsidRDefault="00914D61" w:rsidP="004C6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2. Выдача разрешений на ввод объекта в эксплуатацию;</w:t>
            </w:r>
          </w:p>
          <w:p w:rsidR="00914D61" w:rsidRPr="004F7EAF" w:rsidRDefault="00914D61" w:rsidP="004C6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3. Выдача разрешений на строительство;</w:t>
            </w:r>
          </w:p>
          <w:p w:rsidR="00914D61" w:rsidRPr="004F7EAF" w:rsidRDefault="00914D61" w:rsidP="004C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4F7EAF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4F7E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рием заявлений и выдача документов о согласовании переустройства и (или) перепланировки жилого помещения</w:t>
              </w:r>
            </w:hyperlink>
          </w:p>
          <w:p w:rsidR="00914D61" w:rsidRPr="004F7EAF" w:rsidRDefault="00914D61" w:rsidP="004C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5. Перевод жилого помещения в нежилое и нежилого помещения в жилое;</w:t>
            </w:r>
          </w:p>
          <w:p w:rsidR="00914D61" w:rsidRPr="004F7EAF" w:rsidRDefault="00914D61" w:rsidP="004C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6. Прием и выдача документов на государственную регистрацию прав на недвижимое имущество и сделок с ним, государственный кадастровый учет недвижимого имущества.</w:t>
            </w:r>
          </w:p>
          <w:p w:rsidR="00914D61" w:rsidRPr="004F7EAF" w:rsidRDefault="00914D61" w:rsidP="004C6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7. Признание граждан малоимущими в целях постановки на учет в качестве нуждающихся в жилых помещениях, предоставляемых по договорам социального найма;</w:t>
            </w:r>
          </w:p>
          <w:p w:rsidR="00914D61" w:rsidRPr="004F7EAF" w:rsidRDefault="00914D61" w:rsidP="004C6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8. Постановка на учет граждан, имеющих трех и более детей, в целях предоставления земельных участков</w:t>
            </w:r>
          </w:p>
          <w:p w:rsidR="00914D61" w:rsidRPr="004F7EAF" w:rsidRDefault="00914D61" w:rsidP="004C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 Выдача разрешения на совершение сделок с имуществом, принадлежащим несовершеннолетнему</w:t>
            </w:r>
          </w:p>
          <w:p w:rsidR="00914D61" w:rsidRPr="004F7EAF" w:rsidRDefault="00914D61" w:rsidP="004C6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Установление ежемесячной денежной выплаты в случае рождения третьего ребенка или последующих детей до достижения ребенком возраста трех лет</w:t>
            </w:r>
          </w:p>
          <w:p w:rsidR="00914D61" w:rsidRPr="004F7EAF" w:rsidRDefault="00914D61" w:rsidP="004F7E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4F7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мер социальной защиты </w:t>
            </w:r>
          </w:p>
          <w:p w:rsidR="00914D61" w:rsidRPr="004F7EAF" w:rsidRDefault="00914D61" w:rsidP="004F7E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малоимущим гражданам и гражданам, оказавшимся в трудной жизненной ситуации</w:t>
            </w:r>
          </w:p>
          <w:p w:rsidR="00914D61" w:rsidRPr="004F7EAF" w:rsidRDefault="00914D61" w:rsidP="004F7EA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4F7EAF">
              <w:rPr>
                <w:rFonts w:eastAsia="Times New Roman"/>
                <w:sz w:val="24"/>
                <w:szCs w:val="24"/>
              </w:rPr>
              <w:t xml:space="preserve">12. </w:t>
            </w:r>
            <w:r w:rsidRPr="004F7EAF">
              <w:rPr>
                <w:b w:val="0"/>
                <w:sz w:val="24"/>
                <w:szCs w:val="24"/>
              </w:rPr>
              <w:t>Предоставление ежемесячной</w:t>
            </w:r>
          </w:p>
          <w:p w:rsidR="00914D61" w:rsidRPr="004F7EAF" w:rsidRDefault="00914D61" w:rsidP="004F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денежной</w:t>
            </w:r>
            <w:proofErr w:type="gramEnd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лицам, проработавшим в тылу в период Великой Отечественной войны 1941 – 1945 годов, ветеранам труда, ветеранам военной службы, реабилитированным лицам , лицам, признанным пострадавшими от политических репрессий, лицам, родившимся в период с 22 июня 1923года по 3 сентября 1945 года</w:t>
            </w:r>
          </w:p>
          <w:p w:rsidR="00914D61" w:rsidRPr="004F7EAF" w:rsidRDefault="00914D61" w:rsidP="004F7E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4F7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на территории Белгородского района выплаты ежемесячного пособия на ребенка гражданам, имеющим детей</w:t>
            </w:r>
          </w:p>
          <w:p w:rsidR="00914D61" w:rsidRPr="004F7EAF" w:rsidRDefault="00914D61" w:rsidP="004F7E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Times New Roman" w:hAnsi="Times New Roman" w:cs="Times New Roman"/>
                <w:sz w:val="24"/>
                <w:szCs w:val="24"/>
              </w:rPr>
              <w:t>14. Предоставление мер социальной защиты гражданам, осуществившим погребение умершего гражданина</w:t>
            </w:r>
          </w:p>
          <w:p w:rsidR="00914D61" w:rsidRPr="004F7EAF" w:rsidRDefault="00914D61" w:rsidP="004F7E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Предоставление ежемесячной субсидии на оплату услуг связи отдельным категориям граждан (лицам, привлекавшимся к разминированию в период 1943-1950 годов, ветеранам боевых действий и многодетным семьям</w:t>
            </w:r>
          </w:p>
          <w:p w:rsidR="00914D61" w:rsidRPr="004F7EAF" w:rsidRDefault="00914D61" w:rsidP="004F7E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15. Назначение и выплата единовременного пособия при рождении ребенка лицам, не подлежащим обязательному социальному страхованию</w:t>
            </w:r>
          </w:p>
          <w:p w:rsidR="00914D61" w:rsidRPr="004F7EAF" w:rsidRDefault="00914D61" w:rsidP="004F7E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 w:rsidRPr="004F7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предоставления гражданам субсидий на оплату жилого помещения и коммунальных услуг</w:t>
            </w:r>
          </w:p>
          <w:p w:rsidR="00914D61" w:rsidRPr="004F7EAF" w:rsidRDefault="00914D61" w:rsidP="004F7E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Times New Roman" w:hAnsi="Times New Roman" w:cs="Times New Roman"/>
                <w:sz w:val="24"/>
                <w:szCs w:val="24"/>
              </w:rPr>
              <w:t>17. Назначение ежемесячной денежной компенсации в возмещение вреда причиненного здоровью граждан в связи с радиационным воздействием в следствие чернобыльской катастрофы либо с выполнением работ по ликвидации последствий катастрофы на чернобыльской АЭС</w:t>
            </w:r>
          </w:p>
          <w:p w:rsidR="00914D61" w:rsidRPr="004F7EAF" w:rsidRDefault="00914D61" w:rsidP="004F7E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Times New Roman" w:hAnsi="Times New Roman" w:cs="Times New Roman"/>
                <w:sz w:val="24"/>
                <w:szCs w:val="24"/>
              </w:rPr>
              <w:t>18 Предоставление мер социальной поддержки по оплате жилья и коммунальных услуг отдельным категориям граждан</w:t>
            </w:r>
          </w:p>
          <w:p w:rsidR="00914D61" w:rsidRPr="004F7EAF" w:rsidRDefault="00914D61" w:rsidP="004F7EAF">
            <w:pPr>
              <w:pStyle w:val="ConsPlusTitle"/>
              <w:outlineLvl w:val="0"/>
              <w:rPr>
                <w:rFonts w:eastAsia="Times New Roman"/>
                <w:sz w:val="24"/>
                <w:szCs w:val="24"/>
              </w:rPr>
            </w:pPr>
            <w:r w:rsidRPr="004F7EAF">
              <w:rPr>
                <w:rFonts w:eastAsia="Times New Roman"/>
                <w:b w:val="0"/>
                <w:sz w:val="24"/>
                <w:szCs w:val="24"/>
              </w:rPr>
              <w:t>19.</w:t>
            </w:r>
            <w:r w:rsidRPr="004F7EAF">
              <w:rPr>
                <w:rFonts w:eastAsia="Times New Roman"/>
                <w:sz w:val="24"/>
                <w:szCs w:val="24"/>
              </w:rPr>
              <w:t xml:space="preserve"> </w:t>
            </w:r>
            <w:r w:rsidRPr="004F7EAF">
              <w:rPr>
                <w:b w:val="0"/>
                <w:sz w:val="24"/>
                <w:szCs w:val="24"/>
              </w:rPr>
              <w:t>Осуществление выплаты ежемесячных пособий отдельным категориям граждан и о денежном довольствии военнослужащих и предоставления им отдельных выплат на территории муниципального района «Белгородский район» Белгородской области</w:t>
            </w:r>
          </w:p>
          <w:p w:rsidR="00914D61" w:rsidRPr="004F7EAF" w:rsidRDefault="00914D61" w:rsidP="004F7E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4F7E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и социальное обслуживание детей – сирот, безнадзорных детей, оставшихся без попечения родителей</w:t>
            </w:r>
          </w:p>
          <w:p w:rsidR="00914D61" w:rsidRPr="004F7EAF" w:rsidRDefault="00914D61" w:rsidP="004F7E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  <w:r w:rsidRPr="004F7EAF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выплата ежемесячного пособия по уходу за ребенком</w:t>
            </w:r>
            <w:bookmarkStart w:id="0" w:name="_GoBack"/>
            <w:bookmarkEnd w:id="0"/>
          </w:p>
        </w:tc>
        <w:tc>
          <w:tcPr>
            <w:tcW w:w="3544" w:type="dxa"/>
          </w:tcPr>
          <w:p w:rsidR="00914D61" w:rsidRPr="004F7EAF" w:rsidRDefault="00914D61" w:rsidP="000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п. Дубовое ул. Лунная, 4а</w:t>
            </w:r>
          </w:p>
          <w:p w:rsidR="00914D61" w:rsidRPr="004F7EAF" w:rsidRDefault="00914D61" w:rsidP="000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тел.:42-43-82</w:t>
            </w:r>
          </w:p>
          <w:p w:rsidR="00914D61" w:rsidRPr="00A028F6" w:rsidRDefault="00914D61" w:rsidP="00082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End"/>
            <w:r w:rsidRPr="00A02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02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spellStart"/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</w:t>
            </w:r>
            <w:r w:rsidRPr="00A02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gmirya</w:t>
            </w:r>
            <w:proofErr w:type="spellEnd"/>
            <w:r w:rsidRPr="00A02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A02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F7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14D61" w:rsidRPr="004F7EAF" w:rsidRDefault="00914D61" w:rsidP="000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4F7EAF">
              <w:rPr>
                <w:rFonts w:ascii="Times New Roman" w:hAnsi="Times New Roman" w:cs="Times New Roman"/>
                <w:sz w:val="24"/>
                <w:szCs w:val="24"/>
              </w:rPr>
              <w:t xml:space="preserve"> соц. защиты)</w:t>
            </w:r>
          </w:p>
        </w:tc>
      </w:tr>
    </w:tbl>
    <w:p w:rsidR="00C40AD6" w:rsidRPr="00316D6C" w:rsidRDefault="00C40AD6" w:rsidP="00A028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40AD6" w:rsidRPr="00316D6C" w:rsidSect="004F7E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Arial Unicode MS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51CB2"/>
    <w:multiLevelType w:val="hybridMultilevel"/>
    <w:tmpl w:val="24E0F346"/>
    <w:lvl w:ilvl="0" w:tplc="4FC6C04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6D6C"/>
    <w:rsid w:val="000828E5"/>
    <w:rsid w:val="00316D6C"/>
    <w:rsid w:val="004C6F5C"/>
    <w:rsid w:val="004F7EAF"/>
    <w:rsid w:val="006729A8"/>
    <w:rsid w:val="00914D61"/>
    <w:rsid w:val="00A028F6"/>
    <w:rsid w:val="00BF0D58"/>
    <w:rsid w:val="00C4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A6F73-EAE8-45F6-9459-AECA0DC2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D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316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2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styleId="a4">
    <w:name w:val="Hyperlink"/>
    <w:basedOn w:val="a0"/>
    <w:uiPriority w:val="99"/>
    <w:rsid w:val="000828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6F5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hinovka@belreg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linovka_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biblos@yandex.ru" TargetMode="External"/><Relationship Id="rId11" Type="http://schemas.openxmlformats.org/officeDocument/2006/relationships/hyperlink" Target="http://www.belrn.ru/files/139477595312.rtf" TargetMode="External"/><Relationship Id="rId5" Type="http://schemas.openxmlformats.org/officeDocument/2006/relationships/hyperlink" Target="http://www.belrn.ru/files/139477595312.rtf" TargetMode="External"/><Relationship Id="rId10" Type="http://schemas.openxmlformats.org/officeDocument/2006/relationships/hyperlink" Target="mailto:adm.oktiabrcky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utbib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Галавай Наталья Юрьевна</cp:lastModifiedBy>
  <cp:revision>3</cp:revision>
  <dcterms:created xsi:type="dcterms:W3CDTF">2015-01-26T06:00:00Z</dcterms:created>
  <dcterms:modified xsi:type="dcterms:W3CDTF">2016-03-01T09:45:00Z</dcterms:modified>
</cp:coreProperties>
</file>